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F0B" w:rsidRDefault="00E30162">
      <w:pPr>
        <w:adjustRightInd w:val="0"/>
        <w:spacing w:line="640" w:lineRule="exact"/>
        <w:jc w:val="center"/>
        <w:textAlignment w:val="baseline"/>
        <w:rPr>
          <w:rFonts w:ascii="宋体" w:hAnsi="宋体"/>
          <w:b/>
          <w:bCs/>
          <w:spacing w:val="10"/>
          <w:kern w:val="0"/>
          <w:sz w:val="40"/>
          <w:szCs w:val="40"/>
        </w:rPr>
      </w:pPr>
      <w:r>
        <w:rPr>
          <w:rFonts w:ascii="宋体" w:hAnsi="宋体" w:hint="eastAsia"/>
          <w:b/>
          <w:bCs/>
          <w:spacing w:val="10"/>
          <w:kern w:val="0"/>
          <w:sz w:val="40"/>
          <w:szCs w:val="40"/>
        </w:rPr>
        <w:t>本溪市2026年中</w:t>
      </w:r>
      <w:r w:rsidR="0088715E">
        <w:rPr>
          <w:rFonts w:ascii="宋体" w:hAnsi="宋体" w:hint="eastAsia"/>
          <w:b/>
          <w:bCs/>
          <w:spacing w:val="10"/>
          <w:kern w:val="0"/>
          <w:sz w:val="40"/>
          <w:szCs w:val="40"/>
        </w:rPr>
        <w:t>考志愿填报及录取办法</w:t>
      </w:r>
      <w:r w:rsidR="00F17E07">
        <w:rPr>
          <w:rFonts w:ascii="宋体" w:hAnsi="宋体" w:hint="eastAsia"/>
          <w:b/>
          <w:bCs/>
          <w:spacing w:val="10"/>
          <w:kern w:val="0"/>
          <w:sz w:val="40"/>
          <w:szCs w:val="40"/>
        </w:rPr>
        <w:t>须知</w:t>
      </w:r>
    </w:p>
    <w:p w:rsidR="00052F0B" w:rsidRDefault="00052F0B">
      <w:pPr>
        <w:adjustRightInd w:val="0"/>
        <w:spacing w:line="480" w:lineRule="exact"/>
        <w:ind w:firstLineChars="200" w:firstLine="640"/>
        <w:jc w:val="center"/>
        <w:textAlignment w:val="baseline"/>
        <w:rPr>
          <w:rFonts w:ascii="仿宋" w:eastAsia="仿宋" w:hAnsi="仿宋"/>
          <w:bCs/>
          <w:spacing w:val="10"/>
          <w:kern w:val="0"/>
          <w:sz w:val="30"/>
          <w:szCs w:val="30"/>
        </w:rPr>
      </w:pPr>
    </w:p>
    <w:p w:rsidR="00F553AE" w:rsidRPr="00431CC0" w:rsidRDefault="00F553AE" w:rsidP="00F553AE">
      <w:pPr>
        <w:widowControl/>
        <w:ind w:firstLineChars="200" w:firstLine="640"/>
        <w:jc w:val="left"/>
        <w:rPr>
          <w:rFonts w:ascii="仿宋" w:eastAsia="仿宋" w:hAnsi="仿宋"/>
          <w:bCs/>
          <w:kern w:val="0"/>
          <w:sz w:val="32"/>
          <w:szCs w:val="32"/>
        </w:rPr>
      </w:pPr>
      <w:r w:rsidRPr="00271994">
        <w:rPr>
          <w:rFonts w:ascii="仿宋" w:eastAsia="仿宋" w:hAnsi="仿宋"/>
          <w:bCs/>
          <w:kern w:val="0"/>
          <w:sz w:val="32"/>
          <w:szCs w:val="32"/>
        </w:rPr>
        <w:t>为方便</w:t>
      </w:r>
      <w:r>
        <w:rPr>
          <w:rFonts w:ascii="仿宋" w:eastAsia="仿宋" w:hAnsi="仿宋" w:hint="eastAsia"/>
          <w:bCs/>
          <w:kern w:val="0"/>
          <w:sz w:val="32"/>
          <w:szCs w:val="32"/>
        </w:rPr>
        <w:t>我市</w:t>
      </w:r>
      <w:r w:rsidRPr="00271994">
        <w:rPr>
          <w:rFonts w:ascii="仿宋" w:eastAsia="仿宋" w:hAnsi="仿宋"/>
          <w:bCs/>
          <w:kern w:val="0"/>
          <w:sz w:val="32"/>
          <w:szCs w:val="32"/>
        </w:rPr>
        <w:t>考生</w:t>
      </w:r>
      <w:r>
        <w:rPr>
          <w:rFonts w:ascii="仿宋" w:eastAsia="仿宋" w:hAnsi="仿宋" w:hint="eastAsia"/>
          <w:bCs/>
          <w:kern w:val="0"/>
          <w:sz w:val="32"/>
          <w:szCs w:val="32"/>
        </w:rPr>
        <w:t>了解和掌握中考</w:t>
      </w:r>
      <w:r w:rsidRPr="00271994">
        <w:rPr>
          <w:rFonts w:ascii="仿宋" w:eastAsia="仿宋" w:hAnsi="仿宋"/>
          <w:bCs/>
          <w:kern w:val="0"/>
          <w:sz w:val="32"/>
          <w:szCs w:val="32"/>
        </w:rPr>
        <w:t>填报志愿</w:t>
      </w:r>
      <w:r w:rsidRPr="00271994">
        <w:rPr>
          <w:rFonts w:ascii="仿宋" w:eastAsia="仿宋" w:hAnsi="仿宋" w:hint="eastAsia"/>
          <w:bCs/>
          <w:kern w:val="0"/>
          <w:sz w:val="32"/>
          <w:szCs w:val="32"/>
        </w:rPr>
        <w:t>及录取</w:t>
      </w:r>
      <w:r>
        <w:rPr>
          <w:rFonts w:ascii="仿宋" w:eastAsia="仿宋" w:hAnsi="仿宋" w:hint="eastAsia"/>
          <w:bCs/>
          <w:kern w:val="0"/>
          <w:sz w:val="32"/>
          <w:szCs w:val="32"/>
        </w:rPr>
        <w:t>办法</w:t>
      </w:r>
      <w:r w:rsidRPr="00271994">
        <w:rPr>
          <w:rFonts w:ascii="仿宋" w:eastAsia="仿宋" w:hAnsi="仿宋"/>
          <w:bCs/>
          <w:kern w:val="0"/>
          <w:sz w:val="32"/>
          <w:szCs w:val="32"/>
        </w:rPr>
        <w:t>，</w:t>
      </w:r>
      <w:r>
        <w:rPr>
          <w:rFonts w:ascii="仿宋" w:eastAsia="仿宋" w:hAnsi="仿宋" w:hint="eastAsia"/>
          <w:bCs/>
          <w:kern w:val="0"/>
          <w:sz w:val="32"/>
          <w:szCs w:val="32"/>
        </w:rPr>
        <w:t>依据</w:t>
      </w:r>
      <w:r w:rsidRPr="00634336">
        <w:rPr>
          <w:rFonts w:ascii="仿宋" w:eastAsia="仿宋" w:hAnsi="仿宋" w:hint="eastAsia"/>
          <w:bCs/>
          <w:kern w:val="0"/>
          <w:sz w:val="32"/>
          <w:szCs w:val="32"/>
        </w:rPr>
        <w:t>本</w:t>
      </w:r>
      <w:r>
        <w:rPr>
          <w:rFonts w:ascii="仿宋" w:eastAsia="仿宋" w:hAnsi="仿宋" w:hint="eastAsia"/>
          <w:bCs/>
          <w:kern w:val="0"/>
          <w:sz w:val="32"/>
          <w:szCs w:val="32"/>
        </w:rPr>
        <w:t>溪市</w:t>
      </w:r>
      <w:r w:rsidRPr="00634336">
        <w:rPr>
          <w:rFonts w:ascii="仿宋" w:eastAsia="仿宋" w:hAnsi="仿宋" w:hint="eastAsia"/>
          <w:bCs/>
          <w:kern w:val="0"/>
          <w:sz w:val="32"/>
          <w:szCs w:val="32"/>
        </w:rPr>
        <w:t>招考委</w:t>
      </w:r>
      <w:r>
        <w:rPr>
          <w:rFonts w:ascii="仿宋" w:eastAsia="仿宋" w:hAnsi="仿宋" w:hint="eastAsia"/>
          <w:bCs/>
          <w:kern w:val="0"/>
          <w:sz w:val="32"/>
          <w:szCs w:val="32"/>
        </w:rPr>
        <w:t>《</w:t>
      </w:r>
      <w:r w:rsidRPr="00634336">
        <w:rPr>
          <w:rFonts w:ascii="仿宋" w:eastAsia="仿宋" w:hAnsi="仿宋" w:hint="eastAsia"/>
          <w:bCs/>
          <w:kern w:val="0"/>
          <w:sz w:val="32"/>
          <w:szCs w:val="32"/>
        </w:rPr>
        <w:t>关于印发本溪市2026年中等学校招生工作实施办法</w:t>
      </w:r>
      <w:r>
        <w:rPr>
          <w:rFonts w:ascii="仿宋" w:eastAsia="仿宋" w:hAnsi="仿宋" w:hint="eastAsia"/>
          <w:bCs/>
          <w:kern w:val="0"/>
          <w:sz w:val="32"/>
          <w:szCs w:val="32"/>
        </w:rPr>
        <w:t>的通知》（本招考委</w:t>
      </w:r>
      <w:r w:rsidRPr="00634336">
        <w:rPr>
          <w:rFonts w:ascii="仿宋" w:eastAsia="仿宋" w:hAnsi="仿宋" w:hint="eastAsia"/>
          <w:bCs/>
          <w:kern w:val="0"/>
          <w:sz w:val="32"/>
          <w:szCs w:val="32"/>
        </w:rPr>
        <w:t>字〔2026〕38号</w:t>
      </w:r>
      <w:r>
        <w:rPr>
          <w:rFonts w:ascii="仿宋" w:eastAsia="仿宋" w:hAnsi="仿宋" w:hint="eastAsia"/>
          <w:bCs/>
          <w:kern w:val="0"/>
          <w:sz w:val="32"/>
          <w:szCs w:val="32"/>
        </w:rPr>
        <w:t>）文件规定,</w:t>
      </w:r>
      <w:r w:rsidRPr="00271994">
        <w:rPr>
          <w:rFonts w:ascii="仿宋" w:eastAsia="仿宋" w:hAnsi="仿宋"/>
          <w:bCs/>
          <w:kern w:val="0"/>
          <w:sz w:val="32"/>
          <w:szCs w:val="32"/>
        </w:rPr>
        <w:t>现就有关情况说明如下。</w:t>
      </w:r>
    </w:p>
    <w:p w:rsidR="00052F0B" w:rsidRPr="009C77AD" w:rsidRDefault="00E30162" w:rsidP="009C77AD">
      <w:pPr>
        <w:adjustRightInd w:val="0"/>
        <w:spacing w:line="500" w:lineRule="exact"/>
        <w:ind w:firstLineChars="200" w:firstLine="643"/>
        <w:textAlignment w:val="baseline"/>
        <w:rPr>
          <w:rFonts w:asciiTheme="minorEastAsia" w:eastAsiaTheme="minorEastAsia" w:hAnsiTheme="minorEastAsia" w:cs="黑体"/>
          <w:b/>
          <w:kern w:val="0"/>
          <w:sz w:val="32"/>
          <w:szCs w:val="32"/>
        </w:rPr>
      </w:pPr>
      <w:r w:rsidRPr="009C77AD">
        <w:rPr>
          <w:rFonts w:asciiTheme="minorEastAsia" w:eastAsiaTheme="minorEastAsia" w:hAnsiTheme="minorEastAsia" w:cs="黑体" w:hint="eastAsia"/>
          <w:b/>
          <w:kern w:val="0"/>
          <w:sz w:val="32"/>
          <w:szCs w:val="32"/>
        </w:rPr>
        <w:t>一、志愿填报</w:t>
      </w:r>
    </w:p>
    <w:p w:rsidR="00052F0B" w:rsidRDefault="00E30162">
      <w:pPr>
        <w:adjustRightInd w:val="0"/>
        <w:spacing w:line="500" w:lineRule="exact"/>
        <w:ind w:firstLineChars="200" w:firstLine="643"/>
        <w:jc w:val="left"/>
        <w:textAlignment w:val="baseline"/>
        <w:rPr>
          <w:rFonts w:ascii="仿宋" w:eastAsia="仿宋" w:hAnsi="仿宋"/>
          <w:b/>
          <w:bCs/>
          <w:kern w:val="0"/>
          <w:sz w:val="32"/>
          <w:szCs w:val="32"/>
        </w:rPr>
      </w:pPr>
      <w:r>
        <w:rPr>
          <w:rFonts w:ascii="仿宋" w:eastAsia="仿宋" w:hAnsi="仿宋" w:hint="eastAsia"/>
          <w:b/>
          <w:bCs/>
          <w:kern w:val="0"/>
          <w:sz w:val="32"/>
          <w:szCs w:val="32"/>
        </w:rPr>
        <w:t>（一）高中学校（含综合高中试点班）志愿填报</w:t>
      </w:r>
    </w:p>
    <w:p w:rsidR="00052F0B" w:rsidRDefault="00E30162" w:rsidP="00E9172E">
      <w:pPr>
        <w:adjustRightInd w:val="0"/>
        <w:spacing w:line="500" w:lineRule="exact"/>
        <w:ind w:firstLineChars="200" w:firstLine="643"/>
        <w:textAlignment w:val="baseline"/>
        <w:rPr>
          <w:rFonts w:ascii="仿宋" w:eastAsia="仿宋" w:hAnsi="仿宋"/>
          <w:bCs/>
          <w:kern w:val="0"/>
          <w:sz w:val="32"/>
          <w:szCs w:val="32"/>
        </w:rPr>
      </w:pPr>
      <w:r w:rsidRPr="00F97247">
        <w:rPr>
          <w:rFonts w:ascii="仿宋" w:eastAsia="仿宋" w:hAnsi="仿宋" w:hint="eastAsia"/>
          <w:b/>
          <w:bCs/>
          <w:kern w:val="0"/>
          <w:sz w:val="32"/>
          <w:szCs w:val="32"/>
        </w:rPr>
        <w:t>1.志愿填报日期</w:t>
      </w:r>
      <w:r w:rsidR="00E9172E">
        <w:rPr>
          <w:rFonts w:ascii="仿宋" w:eastAsia="仿宋" w:hAnsi="仿宋" w:hint="eastAsia"/>
          <w:b/>
          <w:bCs/>
          <w:kern w:val="0"/>
          <w:sz w:val="32"/>
          <w:szCs w:val="32"/>
        </w:rPr>
        <w:t>：</w:t>
      </w:r>
      <w:r>
        <w:rPr>
          <w:rFonts w:ascii="仿宋" w:eastAsia="仿宋" w:hAnsi="仿宋" w:hint="eastAsia"/>
          <w:bCs/>
          <w:kern w:val="0"/>
          <w:sz w:val="32"/>
          <w:szCs w:val="32"/>
        </w:rPr>
        <w:t>2026年7月7日—11日</w:t>
      </w:r>
    </w:p>
    <w:p w:rsidR="00052F0B" w:rsidRPr="00F97247" w:rsidRDefault="00E30162" w:rsidP="00F97247">
      <w:pPr>
        <w:adjustRightInd w:val="0"/>
        <w:spacing w:line="500" w:lineRule="exact"/>
        <w:ind w:firstLineChars="200" w:firstLine="643"/>
        <w:textAlignment w:val="baseline"/>
        <w:rPr>
          <w:rFonts w:ascii="仿宋" w:eastAsia="仿宋" w:hAnsi="仿宋"/>
          <w:b/>
          <w:bCs/>
          <w:kern w:val="0"/>
          <w:sz w:val="32"/>
          <w:szCs w:val="32"/>
        </w:rPr>
      </w:pPr>
      <w:r w:rsidRPr="00F97247">
        <w:rPr>
          <w:rFonts w:ascii="仿宋" w:eastAsia="仿宋" w:hAnsi="仿宋" w:hint="eastAsia"/>
          <w:b/>
          <w:bCs/>
          <w:kern w:val="0"/>
          <w:sz w:val="32"/>
          <w:szCs w:val="32"/>
        </w:rPr>
        <w:t>2.志愿批次设置</w:t>
      </w:r>
    </w:p>
    <w:p w:rsidR="00B27B99"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（1）城区考生志愿共设九个录取批次</w:t>
      </w:r>
      <w:r w:rsidR="006C5CA6">
        <w:rPr>
          <w:rFonts w:ascii="仿宋" w:eastAsia="仿宋" w:hAnsi="仿宋" w:hint="eastAsia"/>
          <w:bCs/>
          <w:kern w:val="0"/>
          <w:sz w:val="32"/>
          <w:szCs w:val="32"/>
        </w:rPr>
        <w:t>。</w:t>
      </w:r>
    </w:p>
    <w:p w:rsidR="00B27B99"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提前录取批次</w:t>
      </w:r>
      <w:r w:rsidR="00B27B99">
        <w:rPr>
          <w:rFonts w:ascii="仿宋" w:eastAsia="仿宋" w:hAnsi="仿宋" w:hint="eastAsia"/>
          <w:bCs/>
          <w:kern w:val="0"/>
          <w:sz w:val="32"/>
          <w:szCs w:val="32"/>
        </w:rPr>
        <w:t>：</w:t>
      </w:r>
      <w:r>
        <w:rPr>
          <w:rFonts w:ascii="仿宋" w:eastAsia="仿宋" w:hAnsi="仿宋" w:hint="eastAsia"/>
          <w:bCs/>
          <w:kern w:val="0"/>
          <w:sz w:val="32"/>
          <w:szCs w:val="32"/>
        </w:rPr>
        <w:t>沈阳市第一中学空军青少年航空学校、大连市第二十三中学海军青少年航空学校和本溪市高级中学科技特长生；</w:t>
      </w:r>
    </w:p>
    <w:p w:rsidR="00B27B99"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第一批次</w:t>
      </w:r>
      <w:r w:rsidR="00B27B99">
        <w:rPr>
          <w:rFonts w:ascii="仿宋" w:eastAsia="仿宋" w:hAnsi="仿宋" w:hint="eastAsia"/>
          <w:bCs/>
          <w:kern w:val="0"/>
          <w:sz w:val="32"/>
          <w:szCs w:val="32"/>
        </w:rPr>
        <w:t>：</w:t>
      </w:r>
      <w:r>
        <w:rPr>
          <w:rFonts w:ascii="仿宋" w:eastAsia="仿宋" w:hAnsi="仿宋" w:hint="eastAsia"/>
          <w:bCs/>
          <w:kern w:val="0"/>
          <w:sz w:val="32"/>
          <w:szCs w:val="32"/>
        </w:rPr>
        <w:t>省示范性高中一次择优生；</w:t>
      </w:r>
    </w:p>
    <w:p w:rsidR="00B27B99"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第二批次</w:t>
      </w:r>
      <w:r w:rsidR="00B27B99">
        <w:rPr>
          <w:rFonts w:ascii="仿宋" w:eastAsia="仿宋" w:hAnsi="仿宋" w:hint="eastAsia"/>
          <w:bCs/>
          <w:kern w:val="0"/>
          <w:sz w:val="32"/>
          <w:szCs w:val="32"/>
        </w:rPr>
        <w:t>：</w:t>
      </w:r>
      <w:r>
        <w:rPr>
          <w:rFonts w:ascii="仿宋" w:eastAsia="仿宋" w:hAnsi="仿宋" w:hint="eastAsia"/>
          <w:bCs/>
          <w:kern w:val="0"/>
          <w:sz w:val="32"/>
          <w:szCs w:val="32"/>
        </w:rPr>
        <w:t>省示范性高中指标到校择优生；</w:t>
      </w:r>
    </w:p>
    <w:p w:rsidR="00B27B99"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第三批次</w:t>
      </w:r>
      <w:r w:rsidR="00B27B99">
        <w:rPr>
          <w:rFonts w:ascii="仿宋" w:eastAsia="仿宋" w:hAnsi="仿宋" w:hint="eastAsia"/>
          <w:bCs/>
          <w:kern w:val="0"/>
          <w:sz w:val="32"/>
          <w:szCs w:val="32"/>
        </w:rPr>
        <w:t>：</w:t>
      </w:r>
      <w:r>
        <w:rPr>
          <w:rFonts w:ascii="仿宋" w:eastAsia="仿宋" w:hAnsi="仿宋" w:hint="eastAsia"/>
          <w:bCs/>
          <w:kern w:val="0"/>
          <w:sz w:val="32"/>
          <w:szCs w:val="32"/>
        </w:rPr>
        <w:t>市一中中美双学历项目班；</w:t>
      </w:r>
    </w:p>
    <w:p w:rsidR="00B27B99"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第四批次</w:t>
      </w:r>
      <w:r w:rsidR="00B27B99">
        <w:rPr>
          <w:rFonts w:ascii="仿宋" w:eastAsia="仿宋" w:hAnsi="仿宋" w:hint="eastAsia"/>
          <w:bCs/>
          <w:kern w:val="0"/>
          <w:sz w:val="32"/>
          <w:szCs w:val="32"/>
        </w:rPr>
        <w:t>：</w:t>
      </w:r>
      <w:r>
        <w:rPr>
          <w:rFonts w:ascii="仿宋" w:eastAsia="仿宋" w:hAnsi="仿宋" w:hint="eastAsia"/>
          <w:bCs/>
          <w:kern w:val="0"/>
          <w:sz w:val="32"/>
          <w:szCs w:val="32"/>
        </w:rPr>
        <w:t>市高中、市二高中艺术特长生；</w:t>
      </w:r>
    </w:p>
    <w:p w:rsidR="00B27B99"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第五批次</w:t>
      </w:r>
      <w:r w:rsidR="00B27B99">
        <w:rPr>
          <w:rFonts w:ascii="仿宋" w:eastAsia="仿宋" w:hAnsi="仿宋" w:hint="eastAsia"/>
          <w:bCs/>
          <w:kern w:val="0"/>
          <w:sz w:val="32"/>
          <w:szCs w:val="32"/>
        </w:rPr>
        <w:t>：</w:t>
      </w:r>
      <w:r>
        <w:rPr>
          <w:rFonts w:ascii="仿宋" w:eastAsia="仿宋" w:hAnsi="仿宋" w:hint="eastAsia"/>
          <w:bCs/>
          <w:kern w:val="0"/>
          <w:sz w:val="32"/>
          <w:szCs w:val="32"/>
        </w:rPr>
        <w:t>本高附属学校高中部在明山区所属初中学校招生；</w:t>
      </w:r>
    </w:p>
    <w:p w:rsidR="00B27B99"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第六批次</w:t>
      </w:r>
      <w:r w:rsidR="00B27B99">
        <w:rPr>
          <w:rFonts w:ascii="仿宋" w:eastAsia="仿宋" w:hAnsi="仿宋" w:hint="eastAsia"/>
          <w:bCs/>
          <w:kern w:val="0"/>
          <w:sz w:val="32"/>
          <w:szCs w:val="32"/>
        </w:rPr>
        <w:t>：</w:t>
      </w:r>
      <w:r>
        <w:rPr>
          <w:rFonts w:ascii="仿宋" w:eastAsia="仿宋" w:hAnsi="仿宋" w:hint="eastAsia"/>
          <w:bCs/>
          <w:kern w:val="0"/>
          <w:sz w:val="32"/>
          <w:szCs w:val="32"/>
        </w:rPr>
        <w:t>一般高中、民办高中统招生；</w:t>
      </w:r>
    </w:p>
    <w:p w:rsidR="00B27B99"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第七批次</w:t>
      </w:r>
      <w:r w:rsidR="00B27B99">
        <w:rPr>
          <w:rFonts w:ascii="仿宋" w:eastAsia="仿宋" w:hAnsi="仿宋" w:hint="eastAsia"/>
          <w:bCs/>
          <w:kern w:val="0"/>
          <w:sz w:val="32"/>
          <w:szCs w:val="32"/>
        </w:rPr>
        <w:t>：</w:t>
      </w:r>
      <w:r>
        <w:rPr>
          <w:rFonts w:ascii="仿宋" w:eastAsia="仿宋" w:hAnsi="仿宋" w:hint="eastAsia"/>
          <w:bCs/>
          <w:kern w:val="0"/>
          <w:sz w:val="32"/>
          <w:szCs w:val="32"/>
        </w:rPr>
        <w:t>本高附属学校高中部、本溪展望学校、东方剑桥本高分校艺术特长生；</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第八批次</w:t>
      </w:r>
      <w:r w:rsidR="00B27B99">
        <w:rPr>
          <w:rFonts w:ascii="仿宋" w:eastAsia="仿宋" w:hAnsi="仿宋" w:hint="eastAsia"/>
          <w:bCs/>
          <w:kern w:val="0"/>
          <w:sz w:val="32"/>
          <w:szCs w:val="32"/>
        </w:rPr>
        <w:t>：</w:t>
      </w:r>
      <w:r>
        <w:rPr>
          <w:rFonts w:ascii="仿宋" w:eastAsia="仿宋" w:hAnsi="仿宋" w:hint="eastAsia"/>
          <w:bCs/>
          <w:kern w:val="0"/>
          <w:sz w:val="32"/>
          <w:szCs w:val="32"/>
        </w:rPr>
        <w:t>综合高中试点班招生。</w:t>
      </w:r>
    </w:p>
    <w:p w:rsidR="006C5CA6"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（2）两县考生志愿共设二个录取批次</w:t>
      </w:r>
      <w:r w:rsidR="006C5CA6">
        <w:rPr>
          <w:rFonts w:ascii="仿宋" w:eastAsia="仿宋" w:hAnsi="仿宋" w:hint="eastAsia"/>
          <w:bCs/>
          <w:kern w:val="0"/>
          <w:sz w:val="32"/>
          <w:szCs w:val="32"/>
        </w:rPr>
        <w:t>。</w:t>
      </w:r>
    </w:p>
    <w:p w:rsidR="006C5CA6"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提前录取批次</w:t>
      </w:r>
      <w:r w:rsidR="006C5CA6">
        <w:rPr>
          <w:rFonts w:ascii="仿宋" w:eastAsia="仿宋" w:hAnsi="仿宋" w:hint="eastAsia"/>
          <w:bCs/>
          <w:kern w:val="0"/>
          <w:sz w:val="32"/>
          <w:szCs w:val="32"/>
        </w:rPr>
        <w:t>：</w:t>
      </w:r>
      <w:r>
        <w:rPr>
          <w:rFonts w:ascii="仿宋" w:eastAsia="仿宋" w:hAnsi="仿宋" w:hint="eastAsia"/>
          <w:bCs/>
          <w:kern w:val="0"/>
          <w:sz w:val="32"/>
          <w:szCs w:val="32"/>
        </w:rPr>
        <w:t>沈阳市第一中学空军青少年航空学校、大连市第二十三中学海军青少年航空学校</w:t>
      </w:r>
      <w:r w:rsidR="006C5CA6">
        <w:rPr>
          <w:rFonts w:ascii="仿宋" w:eastAsia="仿宋" w:hAnsi="仿宋" w:hint="eastAsia"/>
          <w:bCs/>
          <w:kern w:val="0"/>
          <w:sz w:val="32"/>
          <w:szCs w:val="32"/>
        </w:rPr>
        <w:t>。</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第一批次</w:t>
      </w:r>
      <w:r w:rsidR="006C5CA6">
        <w:rPr>
          <w:rFonts w:ascii="仿宋" w:eastAsia="仿宋" w:hAnsi="仿宋" w:hint="eastAsia"/>
          <w:bCs/>
          <w:kern w:val="0"/>
          <w:sz w:val="32"/>
          <w:szCs w:val="32"/>
        </w:rPr>
        <w:t>：</w:t>
      </w:r>
      <w:r>
        <w:rPr>
          <w:rFonts w:ascii="仿宋" w:eastAsia="仿宋" w:hAnsi="仿宋" w:hint="eastAsia"/>
          <w:bCs/>
          <w:kern w:val="0"/>
          <w:sz w:val="32"/>
          <w:szCs w:val="32"/>
        </w:rPr>
        <w:t>本县域内所属</w:t>
      </w:r>
      <w:r w:rsidR="00B30419">
        <w:rPr>
          <w:rFonts w:ascii="仿宋" w:eastAsia="仿宋" w:hAnsi="仿宋" w:hint="eastAsia"/>
          <w:bCs/>
          <w:kern w:val="0"/>
          <w:sz w:val="32"/>
          <w:szCs w:val="32"/>
        </w:rPr>
        <w:t>省示范性</w:t>
      </w:r>
      <w:r>
        <w:rPr>
          <w:rFonts w:ascii="仿宋" w:eastAsia="仿宋" w:hAnsi="仿宋" w:hint="eastAsia"/>
          <w:bCs/>
          <w:kern w:val="0"/>
          <w:sz w:val="32"/>
          <w:szCs w:val="32"/>
        </w:rPr>
        <w:t>高中</w:t>
      </w:r>
      <w:r w:rsidR="00B30419">
        <w:rPr>
          <w:rFonts w:ascii="仿宋" w:eastAsia="仿宋" w:hAnsi="仿宋" w:hint="eastAsia"/>
          <w:bCs/>
          <w:kern w:val="0"/>
          <w:sz w:val="32"/>
          <w:szCs w:val="32"/>
        </w:rPr>
        <w:t>及一般高中</w:t>
      </w:r>
      <w:r>
        <w:rPr>
          <w:rFonts w:ascii="仿宋" w:eastAsia="仿宋" w:hAnsi="仿宋" w:hint="eastAsia"/>
          <w:bCs/>
          <w:kern w:val="0"/>
          <w:sz w:val="32"/>
          <w:szCs w:val="32"/>
        </w:rPr>
        <w:t>。</w:t>
      </w:r>
    </w:p>
    <w:p w:rsidR="00052F0B" w:rsidRPr="00F97247" w:rsidRDefault="00E30162" w:rsidP="00F97247">
      <w:pPr>
        <w:adjustRightInd w:val="0"/>
        <w:spacing w:line="500" w:lineRule="exact"/>
        <w:ind w:firstLineChars="200" w:firstLine="643"/>
        <w:textAlignment w:val="baseline"/>
        <w:rPr>
          <w:rFonts w:ascii="仿宋" w:eastAsia="仿宋" w:hAnsi="仿宋"/>
          <w:b/>
          <w:bCs/>
          <w:kern w:val="0"/>
          <w:sz w:val="32"/>
          <w:szCs w:val="32"/>
        </w:rPr>
      </w:pPr>
      <w:r w:rsidRPr="00F97247">
        <w:rPr>
          <w:rFonts w:ascii="仿宋" w:eastAsia="仿宋" w:hAnsi="仿宋" w:hint="eastAsia"/>
          <w:b/>
          <w:bCs/>
          <w:kern w:val="0"/>
          <w:sz w:val="32"/>
          <w:szCs w:val="32"/>
        </w:rPr>
        <w:t>3.志愿填报要求</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（1）城区考生报考高中学校（含综合高中试点班）志愿，凡符合报考条件的考生可以按照志愿填报信息表中从上到下的录取批次顺序</w:t>
      </w:r>
      <w:r>
        <w:rPr>
          <w:rFonts w:ascii="仿宋" w:eastAsia="仿宋" w:hAnsi="仿宋" w:hint="eastAsia"/>
          <w:bCs/>
          <w:kern w:val="0"/>
          <w:sz w:val="32"/>
          <w:szCs w:val="32"/>
        </w:rPr>
        <w:lastRenderedPageBreak/>
        <w:t>依次兼报，也可以选报。</w:t>
      </w:r>
    </w:p>
    <w:p w:rsidR="00B703FB" w:rsidRDefault="00B703FB">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①提前批次</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沈阳市第一中学空军青少年航空学校、大连第二十三中学海军青少年航空学校，参加招生学校体测初选、文化课测试、最终检测且通过定选的考生具有报考资格，未通过定选的考生不能填报。考生只能选择其中一所学校填报，两所学校不能兼报。</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本溪市高级中学科技特长生，参加市高中自行组织的笔试、面试成绩合格且达到规定名次的考生具有报考资格。</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航空学校与市高中科技特长生允许兼报，也可以选报。</w:t>
      </w:r>
    </w:p>
    <w:p w:rsidR="00B703FB" w:rsidRDefault="00B703FB">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②第一批次</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省示范性高中一次择优生，设置二个有序志愿，第一志愿市一中与市高中不允许兼报，只能选报，与第二志愿市二高中允许兼报，也可以选报。</w:t>
      </w:r>
    </w:p>
    <w:p w:rsidR="00B703FB" w:rsidRDefault="00B703FB">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③第二批次</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省示范性高中指标到校择优生，设置二个有序志愿，第一志愿市一中与市高中不允许兼报，只能选报，与第二志愿市二高中允许兼报，也可以选报。</w:t>
      </w:r>
    </w:p>
    <w:p w:rsidR="00B703FB" w:rsidRDefault="00B703FB">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④第三批次</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市一中中美双学历项目班，设置一个志愿。</w:t>
      </w:r>
    </w:p>
    <w:p w:rsidR="00B703FB" w:rsidRDefault="00B703FB">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⑤第四批次</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省示范性高中艺术特长生，设置二个有序志愿，第一志愿市高中美术专业；第二志愿市二高中美术专业、音乐专业、舞蹈专业三者不允许兼报，只能选报其中一个专业。第一志愿市高中美术专业与第二志愿市二高中美术专业、音乐专业、舞蹈专业中的一个专业允许兼报，也可以选报。</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参加招生学校自行组织的专业加试并取得合格证的考生具有报考资格。</w:t>
      </w:r>
    </w:p>
    <w:p w:rsidR="00B703FB" w:rsidRDefault="00B703FB">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⑥第五批次</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本高附属学校高中部，只允许明山区所属两所初中学校（本高附</w:t>
      </w:r>
      <w:r>
        <w:rPr>
          <w:rFonts w:ascii="仿宋" w:eastAsia="仿宋" w:hAnsi="仿宋" w:hint="eastAsia"/>
          <w:bCs/>
          <w:kern w:val="0"/>
          <w:sz w:val="32"/>
          <w:szCs w:val="32"/>
        </w:rPr>
        <w:lastRenderedPageBreak/>
        <w:t>属学校初中部、高台子学校）考生填报，其他学校考生不允许填报。</w:t>
      </w:r>
    </w:p>
    <w:p w:rsidR="00B703FB" w:rsidRDefault="00B703FB">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⑦第六批次</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城区一般高中和民办高中，包含市三高中、市四高中、本高附属学校高中部、东方剑桥本高分校、本溪展望学校、剑桥本溪学校共六所学校，城区考生（含明山区所属本高附属学校初中部、高台子学校）可以任选其中两所学校以平行志愿方式填报。</w:t>
      </w:r>
    </w:p>
    <w:p w:rsidR="00B703FB" w:rsidRDefault="00B703FB">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⑧第七批次</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本高附属学校高中部艺术特长生（美术专业）、本溪展望学校艺术特长生（美术专业、音乐专业、舞蹈专业、播表专业）、东方剑桥本高分校艺术特长生（美术专业、音乐专业），三所学校不允许兼报，只能选报其中一所学校；每所学校各专业不允许兼报，只能选报其中一个专业。参加招生学校自行组织的专业加试并取得合格证的考生具有报考资格。</w:t>
      </w:r>
    </w:p>
    <w:p w:rsidR="00B703FB" w:rsidRDefault="00E30162" w:rsidP="00E91C3A">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⑨第八批次</w:t>
      </w:r>
    </w:p>
    <w:p w:rsidR="00052F0B" w:rsidRDefault="00311CC7" w:rsidP="00E91C3A">
      <w:pPr>
        <w:spacing w:line="500" w:lineRule="exact"/>
        <w:ind w:firstLineChars="200" w:firstLine="640"/>
        <w:rPr>
          <w:rFonts w:ascii="仿宋" w:eastAsia="仿宋" w:hAnsi="仿宋"/>
          <w:bCs/>
          <w:kern w:val="0"/>
          <w:sz w:val="32"/>
          <w:szCs w:val="32"/>
        </w:rPr>
      </w:pPr>
      <w:r w:rsidRPr="00805C59">
        <w:rPr>
          <w:rFonts w:ascii="仿宋" w:eastAsia="仿宋" w:hAnsi="仿宋" w:hint="eastAsia"/>
          <w:sz w:val="32"/>
          <w:szCs w:val="32"/>
        </w:rPr>
        <w:t>今年</w:t>
      </w:r>
      <w:r>
        <w:rPr>
          <w:rFonts w:ascii="仿宋" w:eastAsia="仿宋" w:hAnsi="仿宋" w:hint="eastAsia"/>
          <w:sz w:val="32"/>
          <w:szCs w:val="32"/>
        </w:rPr>
        <w:t>城区</w:t>
      </w:r>
      <w:r w:rsidRPr="00805C59">
        <w:rPr>
          <w:rFonts w:ascii="仿宋" w:eastAsia="仿宋" w:hAnsi="仿宋" w:hint="eastAsia"/>
          <w:sz w:val="32"/>
          <w:szCs w:val="32"/>
        </w:rPr>
        <w:t>综合高中试点班</w:t>
      </w:r>
      <w:r>
        <w:rPr>
          <w:rFonts w:ascii="仿宋" w:eastAsia="仿宋" w:hAnsi="仿宋" w:hint="eastAsia"/>
          <w:sz w:val="32"/>
          <w:szCs w:val="32"/>
        </w:rPr>
        <w:t>由往年三所学校减少为二所学校，分别是</w:t>
      </w:r>
      <w:r w:rsidRPr="00D10159">
        <w:rPr>
          <w:rFonts w:ascii="仿宋" w:eastAsia="仿宋" w:hAnsi="仿宋" w:hint="eastAsia"/>
          <w:sz w:val="32"/>
          <w:szCs w:val="32"/>
        </w:rPr>
        <w:t>本溪市化学工业学校、本溪市商贸服务学校</w:t>
      </w:r>
      <w:r>
        <w:rPr>
          <w:rFonts w:ascii="仿宋" w:eastAsia="仿宋" w:hAnsi="仿宋" w:hint="eastAsia"/>
          <w:sz w:val="32"/>
          <w:szCs w:val="32"/>
        </w:rPr>
        <w:t>，</w:t>
      </w:r>
      <w:r w:rsidR="00E30162">
        <w:rPr>
          <w:rFonts w:ascii="仿宋" w:eastAsia="仿宋" w:hAnsi="仿宋" w:hint="eastAsia"/>
          <w:bCs/>
          <w:kern w:val="0"/>
          <w:sz w:val="32"/>
          <w:szCs w:val="32"/>
        </w:rPr>
        <w:t>城区考生可以任选其中一至两所学校以平行志愿方式填报。</w:t>
      </w:r>
    </w:p>
    <w:p w:rsidR="00E91C3A" w:rsidRPr="001D0119" w:rsidRDefault="001D0119" w:rsidP="001D0119">
      <w:pPr>
        <w:pStyle w:val="ab"/>
        <w:spacing w:line="540" w:lineRule="exact"/>
        <w:ind w:firstLine="643"/>
        <w:rPr>
          <w:rFonts w:ascii="仿宋" w:eastAsia="仿宋" w:hAnsi="仿宋"/>
          <w:b/>
          <w:sz w:val="32"/>
          <w:szCs w:val="32"/>
        </w:rPr>
      </w:pPr>
      <w:r>
        <w:rPr>
          <w:rFonts w:ascii="仿宋" w:eastAsia="仿宋" w:hAnsi="仿宋" w:hint="eastAsia"/>
          <w:b/>
          <w:sz w:val="32"/>
          <w:szCs w:val="32"/>
        </w:rPr>
        <w:t>（2）</w:t>
      </w:r>
      <w:r w:rsidR="00E91C3A" w:rsidRPr="001D0119">
        <w:rPr>
          <w:rFonts w:ascii="仿宋" w:eastAsia="仿宋" w:hAnsi="仿宋" w:hint="eastAsia"/>
          <w:b/>
          <w:sz w:val="32"/>
          <w:szCs w:val="32"/>
        </w:rPr>
        <w:t>城区填报高中学校志愿的条件限制说明</w:t>
      </w:r>
    </w:p>
    <w:p w:rsidR="00E91C3A" w:rsidRDefault="00431CC0" w:rsidP="00E91C3A">
      <w:pPr>
        <w:pStyle w:val="ab"/>
        <w:spacing w:line="540" w:lineRule="exact"/>
        <w:ind w:firstLine="640"/>
        <w:rPr>
          <w:rFonts w:ascii="仿宋" w:eastAsia="仿宋" w:hAnsi="仿宋"/>
          <w:sz w:val="32"/>
          <w:szCs w:val="32"/>
        </w:rPr>
      </w:pPr>
      <w:r>
        <w:rPr>
          <w:rFonts w:ascii="仿宋" w:eastAsia="仿宋" w:hAnsi="仿宋" w:hint="eastAsia"/>
          <w:bCs/>
          <w:kern w:val="0"/>
          <w:sz w:val="32"/>
          <w:szCs w:val="32"/>
        </w:rPr>
        <w:t>①</w:t>
      </w:r>
      <w:r w:rsidR="00E91C3A">
        <w:rPr>
          <w:rFonts w:ascii="仿宋" w:eastAsia="仿宋" w:hAnsi="仿宋" w:hint="eastAsia"/>
          <w:sz w:val="32"/>
          <w:szCs w:val="32"/>
        </w:rPr>
        <w:t>指标到校择优生资格是“否”的考生，不能填报第二批次第一志愿，其它志愿不受限制。</w:t>
      </w:r>
    </w:p>
    <w:p w:rsidR="00E91C3A" w:rsidRDefault="00E91C3A" w:rsidP="00E91C3A">
      <w:pPr>
        <w:pStyle w:val="ab"/>
        <w:spacing w:line="540" w:lineRule="exact"/>
        <w:ind w:firstLine="640"/>
        <w:rPr>
          <w:rFonts w:ascii="仿宋" w:eastAsia="仿宋" w:hAnsi="仿宋"/>
          <w:sz w:val="32"/>
          <w:szCs w:val="32"/>
        </w:rPr>
      </w:pPr>
      <w:r>
        <w:rPr>
          <w:rFonts w:ascii="仿宋" w:eastAsia="仿宋" w:hAnsi="仿宋" w:hint="eastAsia"/>
          <w:sz w:val="32"/>
          <w:szCs w:val="32"/>
        </w:rPr>
        <w:t>往届毕业生，不能填报第二批次第一志愿和第二志愿。</w:t>
      </w:r>
    </w:p>
    <w:p w:rsidR="00E91C3A" w:rsidRDefault="00E91C3A" w:rsidP="00E91C3A">
      <w:pPr>
        <w:spacing w:line="500" w:lineRule="exact"/>
        <w:ind w:firstLineChars="200" w:firstLine="640"/>
        <w:rPr>
          <w:rFonts w:ascii="仿宋" w:eastAsia="仿宋" w:hAnsi="仿宋"/>
          <w:bCs/>
          <w:kern w:val="0"/>
          <w:sz w:val="32"/>
          <w:szCs w:val="32"/>
        </w:rPr>
      </w:pPr>
      <w:r>
        <w:rPr>
          <w:rFonts w:ascii="仿宋" w:eastAsia="仿宋" w:hAnsi="仿宋" w:hint="eastAsia"/>
          <w:sz w:val="32"/>
          <w:szCs w:val="32"/>
        </w:rPr>
        <w:t>考生音美成绩为“C“或”D”的，劳动教育评价为“C“或”D”的，信息科技考试成绩为“不合格”的、综合素质评价结论为“不合格”的，上述只要有一个条件符合，按文件规定，考生不能报考省示范高中志愿。</w:t>
      </w:r>
    </w:p>
    <w:p w:rsidR="00052F0B" w:rsidRDefault="00E30162" w:rsidP="00E91C3A">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w:t>
      </w:r>
      <w:r w:rsidR="001D0119">
        <w:rPr>
          <w:rFonts w:ascii="仿宋" w:eastAsia="仿宋" w:hAnsi="仿宋" w:hint="eastAsia"/>
          <w:bCs/>
          <w:kern w:val="0"/>
          <w:sz w:val="32"/>
          <w:szCs w:val="32"/>
        </w:rPr>
        <w:t>3</w:t>
      </w:r>
      <w:r>
        <w:rPr>
          <w:rFonts w:ascii="仿宋" w:eastAsia="仿宋" w:hAnsi="仿宋" w:hint="eastAsia"/>
          <w:bCs/>
          <w:kern w:val="0"/>
          <w:sz w:val="32"/>
          <w:szCs w:val="32"/>
        </w:rPr>
        <w:t>）两县考生报考高中学校志愿，凡符合报考条件的考生可以按照志愿信息表中从上到下的录取批次顺序依次兼报，也可以选报。</w:t>
      </w:r>
    </w:p>
    <w:p w:rsidR="00B703F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①提前批次</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lastRenderedPageBreak/>
        <w:t>沈阳市第一中学空军青少年航空学校、大连第二十三中学海军青少年航空学校，参加招生学校体测初选、文化课测试、最终检测且通过定选的考生具有报考资格，未通过定选的考生不能填报。考生只能选择其中一所学校填报，两所学校不能兼报。</w:t>
      </w:r>
    </w:p>
    <w:p w:rsidR="00B703F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②</w:t>
      </w:r>
      <w:r w:rsidR="00B703FB">
        <w:rPr>
          <w:rFonts w:ascii="仿宋" w:eastAsia="仿宋" w:hAnsi="仿宋" w:hint="eastAsia"/>
          <w:bCs/>
          <w:kern w:val="0"/>
          <w:sz w:val="32"/>
          <w:szCs w:val="32"/>
        </w:rPr>
        <w:t>第一批次</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本县域内所属高中，省示范性高中与一般高中可以兼报，也可以选报。</w:t>
      </w:r>
    </w:p>
    <w:p w:rsidR="00052F0B" w:rsidRPr="00B703FB" w:rsidRDefault="00E30162" w:rsidP="00B703FB">
      <w:pPr>
        <w:adjustRightInd w:val="0"/>
        <w:spacing w:line="500" w:lineRule="exact"/>
        <w:ind w:firstLineChars="200" w:firstLine="643"/>
        <w:textAlignment w:val="baseline"/>
        <w:rPr>
          <w:rFonts w:ascii="仿宋" w:eastAsia="仿宋" w:hAnsi="仿宋"/>
          <w:b/>
          <w:bCs/>
          <w:kern w:val="0"/>
          <w:sz w:val="32"/>
          <w:szCs w:val="32"/>
        </w:rPr>
      </w:pPr>
      <w:r w:rsidRPr="00B703FB">
        <w:rPr>
          <w:rFonts w:ascii="仿宋" w:eastAsia="仿宋" w:hAnsi="仿宋" w:hint="eastAsia"/>
          <w:b/>
          <w:bCs/>
          <w:kern w:val="0"/>
          <w:sz w:val="32"/>
          <w:szCs w:val="32"/>
        </w:rPr>
        <w:t>4.志愿填报方式</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（1）</w:t>
      </w:r>
      <w:r w:rsidR="00653D99">
        <w:rPr>
          <w:rFonts w:ascii="仿宋" w:eastAsia="仿宋" w:hAnsi="仿宋" w:hint="eastAsia"/>
          <w:bCs/>
          <w:kern w:val="0"/>
          <w:sz w:val="32"/>
          <w:szCs w:val="32"/>
        </w:rPr>
        <w:t>由初中学校下发志愿信息表，</w:t>
      </w:r>
      <w:r>
        <w:rPr>
          <w:rFonts w:ascii="仿宋" w:eastAsia="仿宋" w:hAnsi="仿宋" w:hint="eastAsia"/>
          <w:bCs/>
          <w:kern w:val="0"/>
          <w:sz w:val="32"/>
          <w:szCs w:val="32"/>
        </w:rPr>
        <w:t>考生手工填写志愿信息表，各初中学校通过高中阶段教育统一招生平台录入考生志愿</w:t>
      </w:r>
      <w:r w:rsidR="006F179F">
        <w:rPr>
          <w:rFonts w:ascii="仿宋" w:eastAsia="仿宋" w:hAnsi="仿宋" w:hint="eastAsia"/>
          <w:bCs/>
          <w:kern w:val="0"/>
          <w:sz w:val="32"/>
          <w:szCs w:val="32"/>
        </w:rPr>
        <w:t>表</w:t>
      </w:r>
      <w:r>
        <w:rPr>
          <w:rFonts w:ascii="仿宋" w:eastAsia="仿宋" w:hAnsi="仿宋" w:hint="eastAsia"/>
          <w:bCs/>
          <w:kern w:val="0"/>
          <w:sz w:val="32"/>
          <w:szCs w:val="32"/>
        </w:rPr>
        <w:t>信息。</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2）志愿填报信息录入结束后，学校打印志愿填报信息校对册和志愿登记表，交由考生本人认真校对，各项信息确认无误后由考生本人及家长在志愿登记表上签字，不得由班主任或他人代替考生及家长填报志愿、校对、确认签字。考生本人及家长签字确认后的志愿信息及志愿登记表，任何个人及单位不得改动，统一交由学校存档备查。</w:t>
      </w:r>
    </w:p>
    <w:p w:rsidR="00052F0B" w:rsidRDefault="00E30162">
      <w:pPr>
        <w:adjustRightInd w:val="0"/>
        <w:spacing w:line="500" w:lineRule="exact"/>
        <w:ind w:firstLineChars="200" w:firstLine="640"/>
        <w:jc w:val="left"/>
        <w:textAlignment w:val="baseline"/>
        <w:rPr>
          <w:rFonts w:ascii="仿宋" w:eastAsia="仿宋" w:hAnsi="仿宋"/>
          <w:bCs/>
          <w:kern w:val="0"/>
          <w:sz w:val="32"/>
          <w:szCs w:val="32"/>
        </w:rPr>
      </w:pPr>
      <w:r>
        <w:rPr>
          <w:rFonts w:ascii="仿宋" w:eastAsia="仿宋" w:hAnsi="仿宋" w:hint="eastAsia"/>
          <w:bCs/>
          <w:kern w:val="0"/>
          <w:sz w:val="32"/>
          <w:szCs w:val="32"/>
        </w:rPr>
        <w:t>（</w:t>
      </w:r>
      <w:r w:rsidR="0088715E">
        <w:rPr>
          <w:rFonts w:ascii="仿宋" w:eastAsia="仿宋" w:hAnsi="仿宋" w:hint="eastAsia"/>
          <w:bCs/>
          <w:kern w:val="0"/>
          <w:sz w:val="32"/>
          <w:szCs w:val="32"/>
        </w:rPr>
        <w:t>3</w:t>
      </w:r>
      <w:r>
        <w:rPr>
          <w:rFonts w:ascii="仿宋" w:eastAsia="仿宋" w:hAnsi="仿宋" w:hint="eastAsia"/>
          <w:bCs/>
          <w:kern w:val="0"/>
          <w:sz w:val="32"/>
          <w:szCs w:val="32"/>
        </w:rPr>
        <w:t>）市招考委办在志愿填报规定结束时间关闭高中阶段教育统一招生平台，各初中学校在平台关闭前已经录入的志愿数据视为最终志愿信息数据，平台关闭后不再受理任何学校、任何考生提出的志愿补报或志愿修改申请。</w:t>
      </w:r>
    </w:p>
    <w:p w:rsidR="00587886" w:rsidRDefault="006F179F" w:rsidP="00587886">
      <w:pPr>
        <w:pStyle w:val="ab"/>
        <w:spacing w:line="500" w:lineRule="exact"/>
        <w:ind w:firstLine="640"/>
        <w:rPr>
          <w:rFonts w:ascii="仿宋" w:eastAsia="仿宋" w:hAnsi="仿宋"/>
          <w:sz w:val="32"/>
          <w:szCs w:val="32"/>
        </w:rPr>
      </w:pPr>
      <w:r>
        <w:rPr>
          <w:rFonts w:ascii="仿宋" w:eastAsia="仿宋" w:hAnsi="仿宋" w:hint="eastAsia"/>
          <w:sz w:val="32"/>
          <w:szCs w:val="32"/>
        </w:rPr>
        <w:t>（4）</w:t>
      </w:r>
      <w:r w:rsidR="00587886">
        <w:rPr>
          <w:rFonts w:ascii="仿宋" w:eastAsia="仿宋" w:hAnsi="仿宋" w:hint="eastAsia"/>
          <w:sz w:val="32"/>
          <w:szCs w:val="32"/>
        </w:rPr>
        <w:t>城区省示范高中招收体育特长生不填写志愿信息表，报名相关要求由市教育局另行通知。</w:t>
      </w:r>
    </w:p>
    <w:p w:rsidR="00587886" w:rsidRDefault="006F179F" w:rsidP="00587886">
      <w:pPr>
        <w:pStyle w:val="ab"/>
        <w:spacing w:line="500" w:lineRule="exact"/>
        <w:ind w:firstLine="640"/>
        <w:rPr>
          <w:rFonts w:ascii="仿宋" w:eastAsia="仿宋" w:hAnsi="仿宋"/>
          <w:sz w:val="32"/>
          <w:szCs w:val="32"/>
        </w:rPr>
      </w:pPr>
      <w:r>
        <w:rPr>
          <w:rFonts w:ascii="仿宋" w:eastAsia="仿宋" w:hAnsi="仿宋" w:hint="eastAsia"/>
          <w:sz w:val="32"/>
          <w:szCs w:val="32"/>
        </w:rPr>
        <w:t>（5）</w:t>
      </w:r>
      <w:r w:rsidR="00587886">
        <w:rPr>
          <w:rFonts w:ascii="仿宋" w:eastAsia="仿宋" w:hAnsi="仿宋" w:hint="eastAsia"/>
          <w:sz w:val="32"/>
          <w:szCs w:val="32"/>
        </w:rPr>
        <w:t>市第十中学高中部、市朝鲜族中学高中部，由招生学校自行组织招生，考生直接到招生学校报名，不填写志愿信息表。</w:t>
      </w:r>
    </w:p>
    <w:p w:rsidR="00052F0B" w:rsidRDefault="00E30162">
      <w:pPr>
        <w:adjustRightInd w:val="0"/>
        <w:spacing w:line="500" w:lineRule="exact"/>
        <w:ind w:firstLineChars="200" w:firstLine="643"/>
        <w:jc w:val="left"/>
        <w:textAlignment w:val="baseline"/>
        <w:rPr>
          <w:rFonts w:ascii="仿宋" w:eastAsia="仿宋" w:hAnsi="仿宋"/>
          <w:b/>
          <w:bCs/>
          <w:kern w:val="0"/>
          <w:sz w:val="32"/>
          <w:szCs w:val="32"/>
        </w:rPr>
      </w:pPr>
      <w:r>
        <w:rPr>
          <w:rFonts w:ascii="仿宋" w:eastAsia="仿宋" w:hAnsi="仿宋" w:hint="eastAsia"/>
          <w:b/>
          <w:bCs/>
          <w:kern w:val="0"/>
          <w:sz w:val="32"/>
          <w:szCs w:val="32"/>
        </w:rPr>
        <w:t>（二）中职学校志愿填报</w:t>
      </w:r>
    </w:p>
    <w:p w:rsidR="00052F0B" w:rsidRDefault="00E30162">
      <w:pPr>
        <w:adjustRightInd w:val="0"/>
        <w:spacing w:line="500" w:lineRule="exact"/>
        <w:ind w:firstLineChars="200" w:firstLine="640"/>
        <w:jc w:val="left"/>
        <w:textAlignment w:val="baseline"/>
        <w:rPr>
          <w:rFonts w:ascii="仿宋" w:eastAsia="仿宋" w:hAnsi="仿宋"/>
          <w:bCs/>
          <w:kern w:val="0"/>
          <w:sz w:val="32"/>
          <w:szCs w:val="32"/>
        </w:rPr>
      </w:pPr>
      <w:r>
        <w:rPr>
          <w:rFonts w:ascii="仿宋" w:eastAsia="仿宋" w:hAnsi="仿宋" w:hint="eastAsia"/>
          <w:bCs/>
          <w:kern w:val="0"/>
          <w:sz w:val="32"/>
          <w:szCs w:val="32"/>
        </w:rPr>
        <w:t>1.中职学校包含普通中专、职业中专、技工学校等。</w:t>
      </w:r>
    </w:p>
    <w:p w:rsidR="00052F0B" w:rsidRDefault="00E30162">
      <w:pPr>
        <w:adjustRightInd w:val="0"/>
        <w:spacing w:line="500" w:lineRule="exact"/>
        <w:ind w:firstLineChars="200" w:firstLine="640"/>
        <w:jc w:val="left"/>
        <w:textAlignment w:val="baseline"/>
        <w:rPr>
          <w:rFonts w:ascii="仿宋" w:eastAsia="仿宋" w:hAnsi="仿宋"/>
          <w:bCs/>
          <w:kern w:val="0"/>
          <w:sz w:val="32"/>
          <w:szCs w:val="32"/>
        </w:rPr>
      </w:pPr>
      <w:r>
        <w:rPr>
          <w:rFonts w:ascii="仿宋" w:eastAsia="仿宋" w:hAnsi="仿宋" w:hint="eastAsia"/>
          <w:bCs/>
          <w:kern w:val="0"/>
          <w:sz w:val="32"/>
          <w:szCs w:val="32"/>
        </w:rPr>
        <w:t>2.招生计划：中职学校招生计划由市教育局与招生学校共同编印，均为全市统招计划，由市招考委办转发到各初中学校，初中学校自行打印并提供给考生，供考生填报志愿时查阅。</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3.志愿填报日期：2026年7月7日—11日。</w:t>
      </w:r>
    </w:p>
    <w:p w:rsidR="00052F0B" w:rsidRDefault="00E30162">
      <w:pPr>
        <w:adjustRightInd w:val="0"/>
        <w:spacing w:line="500" w:lineRule="exact"/>
        <w:ind w:firstLineChars="200" w:firstLine="640"/>
        <w:jc w:val="left"/>
        <w:textAlignment w:val="baseline"/>
        <w:rPr>
          <w:rFonts w:ascii="仿宋" w:eastAsia="仿宋" w:hAnsi="仿宋"/>
          <w:bCs/>
          <w:kern w:val="0"/>
          <w:sz w:val="32"/>
          <w:szCs w:val="32"/>
        </w:rPr>
      </w:pPr>
      <w:r>
        <w:rPr>
          <w:rFonts w:ascii="仿宋" w:eastAsia="仿宋" w:hAnsi="仿宋" w:hint="eastAsia"/>
          <w:bCs/>
          <w:kern w:val="0"/>
          <w:sz w:val="32"/>
          <w:szCs w:val="32"/>
        </w:rPr>
        <w:lastRenderedPageBreak/>
        <w:t>4.志愿填报方式：考生手工填写志愿信息表（城区考生按附件2填写，两县考生按附件3填写），在志愿信息表中的第二部分填报一所中职学校，填报一至二个专业。初中学校通过高中阶段教育统一招生平台录入志愿信息。</w:t>
      </w:r>
    </w:p>
    <w:p w:rsidR="00052F0B" w:rsidRDefault="00E30162">
      <w:pPr>
        <w:adjustRightInd w:val="0"/>
        <w:spacing w:line="500" w:lineRule="exact"/>
        <w:ind w:firstLineChars="200" w:firstLine="643"/>
        <w:jc w:val="left"/>
        <w:textAlignment w:val="baseline"/>
        <w:rPr>
          <w:rFonts w:ascii="仿宋" w:eastAsia="仿宋" w:hAnsi="仿宋"/>
          <w:b/>
          <w:bCs/>
          <w:kern w:val="0"/>
          <w:sz w:val="32"/>
          <w:szCs w:val="32"/>
        </w:rPr>
      </w:pPr>
      <w:r>
        <w:rPr>
          <w:rFonts w:ascii="仿宋" w:eastAsia="仿宋" w:hAnsi="仿宋" w:hint="eastAsia"/>
          <w:b/>
          <w:bCs/>
          <w:kern w:val="0"/>
          <w:sz w:val="32"/>
          <w:szCs w:val="32"/>
        </w:rPr>
        <w:t>（三）五年制高职学校（3+2模式）志愿填报</w:t>
      </w:r>
    </w:p>
    <w:p w:rsidR="009E3BB3" w:rsidRDefault="00E30162" w:rsidP="009E3BB3">
      <w:pPr>
        <w:spacing w:line="540" w:lineRule="exact"/>
        <w:ind w:firstLineChars="200" w:firstLine="640"/>
        <w:rPr>
          <w:rFonts w:ascii="仿宋" w:eastAsia="仿宋" w:hAnsi="仿宋"/>
          <w:bCs/>
          <w:kern w:val="0"/>
          <w:sz w:val="32"/>
          <w:szCs w:val="32"/>
        </w:rPr>
      </w:pPr>
      <w:r>
        <w:rPr>
          <w:rFonts w:ascii="仿宋" w:eastAsia="仿宋" w:hAnsi="仿宋" w:hint="eastAsia"/>
          <w:bCs/>
          <w:kern w:val="0"/>
          <w:sz w:val="32"/>
          <w:szCs w:val="32"/>
        </w:rPr>
        <w:t>1.填报日期：7月23日—27日。</w:t>
      </w:r>
    </w:p>
    <w:p w:rsidR="00052F0B" w:rsidRDefault="009E3BB3" w:rsidP="009E3BB3">
      <w:pPr>
        <w:spacing w:line="540" w:lineRule="exact"/>
        <w:ind w:firstLineChars="200" w:firstLine="640"/>
        <w:rPr>
          <w:rFonts w:ascii="仿宋" w:eastAsia="仿宋" w:hAnsi="仿宋"/>
          <w:bCs/>
          <w:kern w:val="0"/>
          <w:sz w:val="32"/>
          <w:szCs w:val="32"/>
        </w:rPr>
      </w:pPr>
      <w:r>
        <w:rPr>
          <w:rFonts w:ascii="仿宋" w:eastAsia="仿宋" w:hAnsi="仿宋" w:hint="eastAsia"/>
          <w:bCs/>
          <w:kern w:val="0"/>
          <w:sz w:val="32"/>
          <w:szCs w:val="32"/>
        </w:rPr>
        <w:t>2.填报方式：</w:t>
      </w:r>
      <w:r w:rsidR="00E30162">
        <w:rPr>
          <w:rFonts w:ascii="仿宋" w:eastAsia="仿宋" w:hAnsi="仿宋" w:hint="eastAsia"/>
          <w:bCs/>
          <w:kern w:val="0"/>
          <w:sz w:val="32"/>
          <w:szCs w:val="32"/>
        </w:rPr>
        <w:t>考生登录“辽宁招生考试之窗”网站网报中心（https://www.lnzsks.com/wbzx.html），进入“3+2”学校网上填报志愿页面后，进行志愿填报。</w:t>
      </w:r>
      <w:r w:rsidRPr="00211C5B">
        <w:rPr>
          <w:rFonts w:ascii="仿宋" w:eastAsia="仿宋" w:hAnsi="仿宋" w:hint="eastAsia"/>
          <w:sz w:val="32"/>
          <w:szCs w:val="32"/>
        </w:rPr>
        <w:t>网上填报志愿时需输入12位考生号（</w:t>
      </w:r>
      <w:r>
        <w:rPr>
          <w:rFonts w:ascii="仿宋" w:eastAsia="仿宋" w:hAnsi="仿宋" w:hint="eastAsia"/>
          <w:sz w:val="32"/>
          <w:szCs w:val="32"/>
        </w:rPr>
        <w:t>在成绩通知条上面查找，注意</w:t>
      </w:r>
      <w:r w:rsidRPr="00211C5B">
        <w:rPr>
          <w:rFonts w:ascii="仿宋" w:eastAsia="仿宋" w:hAnsi="仿宋" w:hint="eastAsia"/>
          <w:sz w:val="32"/>
          <w:szCs w:val="32"/>
        </w:rPr>
        <w:t>不是10位准考证号）</w:t>
      </w:r>
      <w:r w:rsidR="00B544F9">
        <w:rPr>
          <w:rFonts w:ascii="仿宋" w:eastAsia="仿宋" w:hAnsi="仿宋" w:hint="eastAsia"/>
          <w:sz w:val="32"/>
          <w:szCs w:val="32"/>
        </w:rPr>
        <w:t>。</w:t>
      </w:r>
    </w:p>
    <w:p w:rsidR="00052F0B" w:rsidRDefault="009E3BB3">
      <w:pPr>
        <w:spacing w:line="500" w:lineRule="exact"/>
        <w:ind w:firstLineChars="200" w:firstLine="640"/>
        <w:rPr>
          <w:rFonts w:ascii="仿宋" w:eastAsia="仿宋" w:hAnsi="仿宋"/>
          <w:bCs/>
          <w:kern w:val="0"/>
          <w:sz w:val="32"/>
          <w:szCs w:val="32"/>
        </w:rPr>
      </w:pPr>
      <w:r>
        <w:rPr>
          <w:rFonts w:ascii="仿宋" w:eastAsia="仿宋" w:hAnsi="仿宋" w:hint="eastAsia"/>
          <w:bCs/>
          <w:kern w:val="0"/>
          <w:sz w:val="32"/>
          <w:szCs w:val="32"/>
        </w:rPr>
        <w:t>3</w:t>
      </w:r>
      <w:r w:rsidR="00E30162">
        <w:rPr>
          <w:rFonts w:ascii="仿宋" w:eastAsia="仿宋" w:hAnsi="仿宋" w:hint="eastAsia"/>
          <w:bCs/>
          <w:kern w:val="0"/>
          <w:sz w:val="32"/>
          <w:szCs w:val="32"/>
        </w:rPr>
        <w:t>.市招考委办将辽宁省招考委办《关于印发2026年辽宁省初中起点五年制高职学校招生工作实施办法的通知》（辽招考办字〔2026〕67号）文件转发到各初中学校，由初中学校自行打印招生计划并提供给考生，供考生填报志愿时查阅。</w:t>
      </w:r>
    </w:p>
    <w:p w:rsidR="00052F0B" w:rsidRDefault="00E30162">
      <w:pPr>
        <w:adjustRightInd w:val="0"/>
        <w:spacing w:line="500" w:lineRule="exact"/>
        <w:ind w:firstLineChars="200" w:firstLine="643"/>
        <w:jc w:val="left"/>
        <w:textAlignment w:val="baseline"/>
        <w:rPr>
          <w:rFonts w:ascii="仿宋" w:eastAsia="仿宋" w:hAnsi="仿宋"/>
          <w:b/>
          <w:bCs/>
          <w:kern w:val="0"/>
          <w:sz w:val="32"/>
          <w:szCs w:val="32"/>
        </w:rPr>
      </w:pPr>
      <w:r>
        <w:rPr>
          <w:rFonts w:ascii="仿宋" w:eastAsia="仿宋" w:hAnsi="仿宋" w:hint="eastAsia"/>
          <w:b/>
          <w:bCs/>
          <w:kern w:val="0"/>
          <w:sz w:val="32"/>
          <w:szCs w:val="32"/>
        </w:rPr>
        <w:t>（四）各类学校志愿兼报</w:t>
      </w:r>
      <w:r w:rsidR="001F1369">
        <w:rPr>
          <w:rFonts w:ascii="仿宋" w:eastAsia="仿宋" w:hAnsi="仿宋" w:hint="eastAsia"/>
          <w:b/>
          <w:bCs/>
          <w:kern w:val="0"/>
          <w:sz w:val="32"/>
          <w:szCs w:val="32"/>
        </w:rPr>
        <w:t>及录取</w:t>
      </w:r>
      <w:r>
        <w:rPr>
          <w:rFonts w:ascii="仿宋" w:eastAsia="仿宋" w:hAnsi="仿宋" w:hint="eastAsia"/>
          <w:b/>
          <w:bCs/>
          <w:kern w:val="0"/>
          <w:sz w:val="32"/>
          <w:szCs w:val="32"/>
        </w:rPr>
        <w:t>说明</w:t>
      </w:r>
    </w:p>
    <w:p w:rsidR="00052F0B" w:rsidRDefault="00E30162">
      <w:pPr>
        <w:adjustRightInd w:val="0"/>
        <w:spacing w:line="500" w:lineRule="exact"/>
        <w:ind w:firstLineChars="200" w:firstLine="640"/>
        <w:jc w:val="left"/>
        <w:textAlignment w:val="baseline"/>
        <w:rPr>
          <w:rFonts w:ascii="仿宋" w:eastAsia="仿宋" w:hAnsi="仿宋"/>
          <w:bCs/>
          <w:kern w:val="0"/>
          <w:sz w:val="32"/>
          <w:szCs w:val="32"/>
        </w:rPr>
      </w:pPr>
      <w:r>
        <w:rPr>
          <w:rFonts w:ascii="仿宋" w:eastAsia="仿宋" w:hAnsi="仿宋" w:hint="eastAsia"/>
          <w:bCs/>
          <w:kern w:val="0"/>
          <w:sz w:val="32"/>
          <w:szCs w:val="32"/>
        </w:rPr>
        <w:t>高中学校（含综合高中试点班）、中职学校、五年制高职学校（3+2模式），考生可以兼报或选报，不受录取限制，如被多类学校录取，</w:t>
      </w:r>
      <w:r w:rsidR="001F1369" w:rsidRPr="00211C5B">
        <w:rPr>
          <w:rFonts w:ascii="仿宋" w:eastAsia="仿宋" w:hAnsi="仿宋" w:hint="eastAsia"/>
          <w:sz w:val="32"/>
          <w:szCs w:val="32"/>
        </w:rPr>
        <w:t>考生</w:t>
      </w:r>
      <w:r w:rsidR="001F1369">
        <w:rPr>
          <w:rFonts w:ascii="仿宋" w:eastAsia="仿宋" w:hAnsi="仿宋" w:hint="eastAsia"/>
          <w:sz w:val="32"/>
          <w:szCs w:val="32"/>
        </w:rPr>
        <w:t>可以</w:t>
      </w:r>
      <w:r w:rsidR="001F1369" w:rsidRPr="00211C5B">
        <w:rPr>
          <w:rFonts w:ascii="仿宋" w:eastAsia="仿宋" w:hAnsi="仿宋" w:hint="eastAsia"/>
          <w:sz w:val="32"/>
          <w:szCs w:val="32"/>
        </w:rPr>
        <w:t>自愿选择其中一所学校</w:t>
      </w:r>
      <w:r w:rsidR="001F1369">
        <w:rPr>
          <w:rFonts w:ascii="仿宋" w:eastAsia="仿宋" w:hAnsi="仿宋" w:hint="eastAsia"/>
          <w:sz w:val="32"/>
          <w:szCs w:val="32"/>
        </w:rPr>
        <w:t>入学报到，</w:t>
      </w:r>
      <w:r>
        <w:rPr>
          <w:rFonts w:ascii="仿宋" w:eastAsia="仿宋" w:hAnsi="仿宋" w:hint="eastAsia"/>
          <w:bCs/>
          <w:kern w:val="0"/>
          <w:sz w:val="32"/>
          <w:szCs w:val="32"/>
        </w:rPr>
        <w:t>录取结果以考生最终选择报到的学校为准。</w:t>
      </w:r>
    </w:p>
    <w:p w:rsidR="00052F0B" w:rsidRPr="00271994" w:rsidRDefault="00E30162" w:rsidP="009C77AD">
      <w:pPr>
        <w:adjustRightInd w:val="0"/>
        <w:spacing w:line="500" w:lineRule="exact"/>
        <w:ind w:firstLineChars="200" w:firstLine="643"/>
        <w:jc w:val="left"/>
        <w:textAlignment w:val="baseline"/>
        <w:rPr>
          <w:rFonts w:asciiTheme="minorEastAsia" w:eastAsiaTheme="minorEastAsia" w:hAnsiTheme="minorEastAsia" w:cs="黑体"/>
          <w:b/>
          <w:kern w:val="0"/>
          <w:sz w:val="32"/>
          <w:szCs w:val="32"/>
        </w:rPr>
      </w:pPr>
      <w:r w:rsidRPr="00271994">
        <w:rPr>
          <w:rFonts w:asciiTheme="minorEastAsia" w:eastAsiaTheme="minorEastAsia" w:hAnsiTheme="minorEastAsia" w:cs="黑体" w:hint="eastAsia"/>
          <w:b/>
          <w:kern w:val="0"/>
          <w:sz w:val="32"/>
          <w:szCs w:val="32"/>
        </w:rPr>
        <w:t>二、录取</w:t>
      </w:r>
      <w:r w:rsidR="003319C1" w:rsidRPr="00271994">
        <w:rPr>
          <w:rFonts w:asciiTheme="minorEastAsia" w:eastAsiaTheme="minorEastAsia" w:hAnsiTheme="minorEastAsia" w:cs="黑体" w:hint="eastAsia"/>
          <w:b/>
          <w:kern w:val="0"/>
          <w:sz w:val="32"/>
          <w:szCs w:val="32"/>
        </w:rPr>
        <w:t>办法</w:t>
      </w:r>
    </w:p>
    <w:p w:rsidR="00052F0B" w:rsidRDefault="00E30162">
      <w:pPr>
        <w:adjustRightInd w:val="0"/>
        <w:spacing w:line="500" w:lineRule="exact"/>
        <w:ind w:firstLineChars="200" w:firstLine="643"/>
        <w:textAlignment w:val="baseline"/>
        <w:rPr>
          <w:rFonts w:ascii="仿宋" w:eastAsia="仿宋" w:hAnsi="仿宋"/>
          <w:b/>
          <w:bCs/>
          <w:kern w:val="0"/>
          <w:sz w:val="32"/>
          <w:szCs w:val="32"/>
        </w:rPr>
      </w:pPr>
      <w:r>
        <w:rPr>
          <w:rFonts w:ascii="仿宋" w:eastAsia="仿宋" w:hAnsi="仿宋" w:hint="eastAsia"/>
          <w:b/>
          <w:bCs/>
          <w:kern w:val="0"/>
          <w:sz w:val="32"/>
          <w:szCs w:val="32"/>
        </w:rPr>
        <w:t>（一）高中学校（含综合高中试点班）录取</w:t>
      </w:r>
    </w:p>
    <w:p w:rsidR="00AD3126"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录取严格按照设定</w:t>
      </w:r>
      <w:r w:rsidR="00AD3126">
        <w:rPr>
          <w:rFonts w:ascii="仿宋" w:eastAsia="仿宋" w:hAnsi="仿宋" w:hint="eastAsia"/>
          <w:bCs/>
          <w:kern w:val="0"/>
          <w:sz w:val="32"/>
          <w:szCs w:val="32"/>
        </w:rPr>
        <w:t>的录取</w:t>
      </w:r>
      <w:r>
        <w:rPr>
          <w:rFonts w:ascii="仿宋" w:eastAsia="仿宋" w:hAnsi="仿宋" w:hint="eastAsia"/>
          <w:bCs/>
          <w:kern w:val="0"/>
          <w:sz w:val="32"/>
          <w:szCs w:val="32"/>
        </w:rPr>
        <w:t>批次、考生志愿、学业水平考试成绩、招生计划依次择优录取，凡被录取的考生，不再调剂。</w:t>
      </w:r>
    </w:p>
    <w:p w:rsidR="00052F0B" w:rsidRPr="00D02767" w:rsidRDefault="00E30162" w:rsidP="00D02767">
      <w:pPr>
        <w:adjustRightInd w:val="0"/>
        <w:spacing w:line="500" w:lineRule="exact"/>
        <w:ind w:firstLineChars="200" w:firstLine="643"/>
        <w:textAlignment w:val="baseline"/>
        <w:rPr>
          <w:rFonts w:ascii="仿宋" w:eastAsia="仿宋" w:hAnsi="仿宋"/>
          <w:b/>
          <w:bCs/>
          <w:kern w:val="0"/>
          <w:sz w:val="32"/>
          <w:szCs w:val="32"/>
        </w:rPr>
      </w:pPr>
      <w:r w:rsidRPr="00D02767">
        <w:rPr>
          <w:rFonts w:ascii="仿宋" w:eastAsia="仿宋" w:hAnsi="仿宋" w:hint="eastAsia"/>
          <w:b/>
          <w:bCs/>
          <w:kern w:val="0"/>
          <w:sz w:val="32"/>
          <w:szCs w:val="32"/>
        </w:rPr>
        <w:t>1.提前录取批次</w:t>
      </w:r>
    </w:p>
    <w:p w:rsidR="00052F0B" w:rsidRDefault="00E30162" w:rsidP="00A256D7">
      <w:pPr>
        <w:spacing w:line="500" w:lineRule="exact"/>
        <w:ind w:firstLineChars="200" w:firstLine="640"/>
        <w:outlineLvl w:val="0"/>
        <w:rPr>
          <w:rFonts w:ascii="仿宋" w:eastAsia="仿宋" w:hAnsi="仿宋"/>
          <w:bCs/>
          <w:kern w:val="0"/>
          <w:sz w:val="32"/>
          <w:szCs w:val="32"/>
        </w:rPr>
      </w:pPr>
      <w:r>
        <w:rPr>
          <w:rFonts w:ascii="仿宋" w:eastAsia="仿宋" w:hAnsi="仿宋" w:hint="eastAsia"/>
          <w:bCs/>
          <w:kern w:val="0"/>
          <w:sz w:val="32"/>
          <w:szCs w:val="32"/>
        </w:rPr>
        <w:t>沈阳市第一中学空军青少年航空学校</w:t>
      </w:r>
      <w:r w:rsidR="00A256D7">
        <w:rPr>
          <w:rFonts w:ascii="仿宋" w:eastAsia="仿宋" w:hAnsi="仿宋" w:hint="eastAsia"/>
          <w:bCs/>
          <w:kern w:val="0"/>
          <w:sz w:val="32"/>
          <w:szCs w:val="32"/>
        </w:rPr>
        <w:t>、</w:t>
      </w:r>
      <w:r>
        <w:rPr>
          <w:rFonts w:ascii="仿宋" w:eastAsia="仿宋" w:hAnsi="仿宋" w:hint="eastAsia"/>
          <w:bCs/>
          <w:kern w:val="0"/>
          <w:sz w:val="32"/>
          <w:szCs w:val="32"/>
        </w:rPr>
        <w:t>大连市第二十三中学海军青少年航空学校</w:t>
      </w:r>
      <w:r w:rsidR="004510E1">
        <w:rPr>
          <w:rFonts w:ascii="仿宋" w:eastAsia="仿宋" w:hAnsi="仿宋" w:hint="eastAsia"/>
          <w:bCs/>
          <w:kern w:val="0"/>
          <w:sz w:val="32"/>
          <w:szCs w:val="32"/>
        </w:rPr>
        <w:t>，</w:t>
      </w:r>
      <w:r w:rsidR="00851B87">
        <w:rPr>
          <w:rFonts w:ascii="仿宋" w:eastAsia="仿宋" w:hAnsi="仿宋" w:hint="eastAsia"/>
          <w:bCs/>
          <w:kern w:val="0"/>
          <w:sz w:val="32"/>
          <w:szCs w:val="32"/>
        </w:rPr>
        <w:t>全省统招计划。</w:t>
      </w:r>
      <w:r w:rsidR="00D47EE2">
        <w:rPr>
          <w:rFonts w:ascii="仿宋" w:eastAsia="仿宋" w:hAnsi="仿宋" w:hint="eastAsia"/>
          <w:bCs/>
          <w:kern w:val="0"/>
          <w:sz w:val="32"/>
          <w:szCs w:val="32"/>
        </w:rPr>
        <w:t>录取时，招生学校在参加体测初选、文化课测试、最终检测且通过定选的考生中，</w:t>
      </w:r>
      <w:r w:rsidR="000A632F">
        <w:rPr>
          <w:rFonts w:ascii="仿宋" w:eastAsia="仿宋" w:hAnsi="仿宋" w:hint="eastAsia"/>
          <w:bCs/>
          <w:kern w:val="0"/>
          <w:sz w:val="32"/>
          <w:szCs w:val="32"/>
        </w:rPr>
        <w:t>根据</w:t>
      </w:r>
      <w:r w:rsidR="00D47EE2">
        <w:rPr>
          <w:rFonts w:ascii="仿宋" w:eastAsia="仿宋" w:hAnsi="仿宋" w:hint="eastAsia"/>
          <w:bCs/>
          <w:kern w:val="0"/>
          <w:sz w:val="32"/>
          <w:szCs w:val="32"/>
        </w:rPr>
        <w:t>学业水平考试成绩在全省范围内</w:t>
      </w:r>
      <w:r w:rsidR="000A632F">
        <w:rPr>
          <w:rFonts w:ascii="仿宋" w:eastAsia="仿宋" w:hAnsi="仿宋" w:hint="eastAsia"/>
          <w:bCs/>
          <w:kern w:val="0"/>
          <w:sz w:val="32"/>
          <w:szCs w:val="32"/>
        </w:rPr>
        <w:t>按照招生计划</w:t>
      </w:r>
      <w:r w:rsidR="00851B87">
        <w:rPr>
          <w:rFonts w:ascii="仿宋" w:eastAsia="仿宋" w:hAnsi="仿宋" w:hint="eastAsia"/>
          <w:bCs/>
          <w:kern w:val="0"/>
          <w:sz w:val="32"/>
          <w:szCs w:val="32"/>
        </w:rPr>
        <w:t>提前</w:t>
      </w:r>
      <w:r w:rsidR="00D47EE2">
        <w:rPr>
          <w:rFonts w:ascii="仿宋" w:eastAsia="仿宋" w:hAnsi="仿宋" w:hint="eastAsia"/>
          <w:bCs/>
          <w:kern w:val="0"/>
          <w:sz w:val="32"/>
          <w:szCs w:val="32"/>
        </w:rPr>
        <w:t>择优录取。</w:t>
      </w:r>
    </w:p>
    <w:p w:rsidR="00052F0B" w:rsidRDefault="00E30162">
      <w:pPr>
        <w:spacing w:line="500" w:lineRule="exact"/>
        <w:ind w:firstLineChars="200" w:firstLine="640"/>
        <w:jc w:val="left"/>
        <w:rPr>
          <w:rFonts w:ascii="仿宋" w:eastAsia="仿宋" w:hAnsi="仿宋"/>
          <w:bCs/>
          <w:kern w:val="0"/>
          <w:sz w:val="32"/>
          <w:szCs w:val="32"/>
        </w:rPr>
      </w:pPr>
      <w:r>
        <w:rPr>
          <w:rFonts w:ascii="仿宋" w:eastAsia="仿宋" w:hAnsi="仿宋" w:hint="eastAsia"/>
          <w:bCs/>
          <w:kern w:val="0"/>
          <w:sz w:val="32"/>
          <w:szCs w:val="32"/>
        </w:rPr>
        <w:lastRenderedPageBreak/>
        <w:t>本溪市高级中学科技特长生计划招生50人。录取时，在笔试面试成绩合格、综合成绩达到规定名次且有报考志愿的考生中，按照学业水平考试成绩从高分到低分依次录取，若计划未招满，不再进行补录。学业水平考试成绩录取最低控制分数线为710分。</w:t>
      </w:r>
    </w:p>
    <w:p w:rsidR="00052F0B" w:rsidRPr="00D02767" w:rsidRDefault="00E30162" w:rsidP="00D02767">
      <w:pPr>
        <w:spacing w:line="500" w:lineRule="exact"/>
        <w:ind w:firstLineChars="200" w:firstLine="643"/>
        <w:rPr>
          <w:rFonts w:ascii="仿宋" w:eastAsia="仿宋" w:hAnsi="仿宋"/>
          <w:b/>
          <w:bCs/>
          <w:kern w:val="0"/>
          <w:sz w:val="32"/>
          <w:szCs w:val="32"/>
        </w:rPr>
      </w:pPr>
      <w:r w:rsidRPr="00D02767">
        <w:rPr>
          <w:rFonts w:ascii="仿宋" w:eastAsia="仿宋" w:hAnsi="仿宋" w:hint="eastAsia"/>
          <w:b/>
          <w:bCs/>
          <w:kern w:val="0"/>
          <w:sz w:val="32"/>
          <w:szCs w:val="32"/>
        </w:rPr>
        <w:t>2</w:t>
      </w:r>
      <w:r w:rsidRPr="00D02767">
        <w:rPr>
          <w:rFonts w:ascii="仿宋" w:eastAsia="仿宋" w:hAnsi="仿宋" w:hint="eastAsia"/>
          <w:b/>
          <w:sz w:val="32"/>
          <w:szCs w:val="32"/>
        </w:rPr>
        <w:t>.</w:t>
      </w:r>
      <w:r w:rsidRPr="00D02767">
        <w:rPr>
          <w:rFonts w:ascii="仿宋" w:eastAsia="仿宋" w:hAnsi="仿宋" w:hint="eastAsia"/>
          <w:b/>
          <w:bCs/>
          <w:kern w:val="0"/>
          <w:sz w:val="32"/>
          <w:szCs w:val="32"/>
        </w:rPr>
        <w:t>第一批次</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城区省示范性高中一次择优生录取时，应、往届毕业生、外省市流动人员随迁子女均享受录取资格。</w:t>
      </w:r>
    </w:p>
    <w:p w:rsidR="00052F0B" w:rsidRDefault="00E30162">
      <w:pPr>
        <w:spacing w:line="500" w:lineRule="exact"/>
        <w:ind w:firstLineChars="200" w:firstLine="640"/>
        <w:rPr>
          <w:rFonts w:ascii="仿宋" w:eastAsia="仿宋" w:hAnsi="仿宋"/>
          <w:bCs/>
          <w:kern w:val="0"/>
          <w:sz w:val="32"/>
          <w:szCs w:val="32"/>
        </w:rPr>
      </w:pPr>
      <w:r>
        <w:rPr>
          <w:rFonts w:ascii="仿宋" w:eastAsia="仿宋" w:hAnsi="仿宋" w:hint="eastAsia"/>
          <w:bCs/>
          <w:kern w:val="0"/>
          <w:sz w:val="32"/>
          <w:szCs w:val="32"/>
        </w:rPr>
        <w:t>（1）第一志愿</w:t>
      </w:r>
    </w:p>
    <w:p w:rsidR="00052F0B" w:rsidRDefault="00E30162">
      <w:pPr>
        <w:spacing w:line="500" w:lineRule="exact"/>
        <w:ind w:firstLineChars="200" w:firstLine="640"/>
        <w:rPr>
          <w:rFonts w:ascii="仿宋" w:eastAsia="仿宋" w:hAnsi="仿宋"/>
          <w:bCs/>
          <w:kern w:val="0"/>
          <w:sz w:val="32"/>
          <w:szCs w:val="32"/>
        </w:rPr>
      </w:pPr>
      <w:r>
        <w:rPr>
          <w:rFonts w:ascii="仿宋" w:eastAsia="仿宋" w:hAnsi="仿宋" w:hint="eastAsia"/>
          <w:bCs/>
          <w:kern w:val="0"/>
          <w:sz w:val="32"/>
          <w:szCs w:val="32"/>
        </w:rPr>
        <w:t>市一中一次择优生计划招生190人，市高中一次择优生计划招生202人。录取时，按两校各自招生计划，根据考生报考志愿及学业水平考试成绩由高分到低分分别进行录取。</w:t>
      </w:r>
    </w:p>
    <w:p w:rsidR="00052F0B" w:rsidRDefault="00E30162">
      <w:pPr>
        <w:spacing w:line="500" w:lineRule="exact"/>
        <w:ind w:firstLineChars="200" w:firstLine="640"/>
        <w:rPr>
          <w:rFonts w:ascii="仿宋" w:eastAsia="仿宋" w:hAnsi="仿宋"/>
          <w:bCs/>
          <w:kern w:val="0"/>
          <w:sz w:val="32"/>
          <w:szCs w:val="32"/>
        </w:rPr>
      </w:pPr>
      <w:r>
        <w:rPr>
          <w:rFonts w:ascii="仿宋" w:eastAsia="仿宋" w:hAnsi="仿宋" w:hint="eastAsia"/>
          <w:bCs/>
          <w:kern w:val="0"/>
          <w:sz w:val="32"/>
          <w:szCs w:val="32"/>
        </w:rPr>
        <w:t>（2）第二志愿</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市二高中一次择优生计划招生177人。录取时，按招生计划，根据考生报考志愿及学业水平考试成绩由高分到低分依次进行录取。</w:t>
      </w:r>
    </w:p>
    <w:p w:rsidR="00052F0B" w:rsidRPr="00D02767" w:rsidRDefault="00E30162" w:rsidP="00D02767">
      <w:pPr>
        <w:adjustRightInd w:val="0"/>
        <w:spacing w:line="500" w:lineRule="exact"/>
        <w:ind w:firstLineChars="200" w:firstLine="643"/>
        <w:jc w:val="left"/>
        <w:textAlignment w:val="baseline"/>
        <w:rPr>
          <w:rFonts w:ascii="仿宋" w:eastAsia="仿宋" w:hAnsi="仿宋"/>
          <w:b/>
          <w:bCs/>
          <w:kern w:val="0"/>
          <w:sz w:val="32"/>
          <w:szCs w:val="32"/>
        </w:rPr>
      </w:pPr>
      <w:r w:rsidRPr="00D02767">
        <w:rPr>
          <w:rFonts w:ascii="仿宋" w:eastAsia="仿宋" w:hAnsi="仿宋" w:hint="eastAsia"/>
          <w:b/>
          <w:bCs/>
          <w:kern w:val="0"/>
          <w:sz w:val="32"/>
          <w:szCs w:val="32"/>
        </w:rPr>
        <w:t>3.第二批次</w:t>
      </w:r>
      <w:bookmarkStart w:id="0" w:name="_GoBack"/>
      <w:bookmarkEnd w:id="0"/>
    </w:p>
    <w:p w:rsidR="00052F0B" w:rsidRDefault="00E30162">
      <w:pPr>
        <w:adjustRightInd w:val="0"/>
        <w:spacing w:line="500" w:lineRule="exact"/>
        <w:ind w:firstLineChars="200" w:firstLine="640"/>
        <w:jc w:val="left"/>
        <w:textAlignment w:val="baseline"/>
        <w:rPr>
          <w:rFonts w:ascii="仿宋" w:eastAsia="仿宋" w:hAnsi="仿宋"/>
          <w:bCs/>
          <w:kern w:val="0"/>
          <w:sz w:val="32"/>
          <w:szCs w:val="32"/>
        </w:rPr>
      </w:pPr>
      <w:r>
        <w:rPr>
          <w:rFonts w:ascii="仿宋" w:eastAsia="仿宋" w:hAnsi="仿宋" w:hint="eastAsia"/>
          <w:bCs/>
          <w:kern w:val="0"/>
          <w:sz w:val="32"/>
          <w:szCs w:val="32"/>
        </w:rPr>
        <w:t>城区省示范性高中指标到校择优生录取时，应届毕业生必须具备市一中、市高中指标到校择优生录取资格（资格认定以2025年12月市教育局及各初中学校共同审核认定结果为准）；市二高中不考虑应届毕业生是否具备指标到校择优生录取资格。往届毕业生不具备省示范性高中指标到校择优生录取资格。</w:t>
      </w:r>
    </w:p>
    <w:p w:rsidR="00052F0B" w:rsidRDefault="00E30162">
      <w:pPr>
        <w:adjustRightInd w:val="0"/>
        <w:spacing w:line="500" w:lineRule="exact"/>
        <w:ind w:firstLineChars="200" w:firstLine="640"/>
        <w:jc w:val="left"/>
        <w:textAlignment w:val="baseline"/>
        <w:rPr>
          <w:rFonts w:ascii="仿宋" w:eastAsia="仿宋" w:hAnsi="仿宋"/>
          <w:bCs/>
          <w:kern w:val="0"/>
          <w:sz w:val="32"/>
          <w:szCs w:val="32"/>
        </w:rPr>
      </w:pPr>
      <w:r>
        <w:rPr>
          <w:rFonts w:ascii="仿宋" w:eastAsia="仿宋" w:hAnsi="仿宋" w:hint="eastAsia"/>
          <w:bCs/>
          <w:kern w:val="0"/>
          <w:sz w:val="32"/>
          <w:szCs w:val="32"/>
        </w:rPr>
        <w:t>（1）第一志愿</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市一中指标到校择优生计划招生722人，市高中指标到校择优生计划招生767人。录取时，根据考生报考志愿及学业水平考试成绩由高分到低分，按两校各自招收指标到校择优生招生计划达到的分数，各下延40分，分别确定两校各自的指标到校择优生录取最低控制分数线。在两校各自的指标到校择优生录取最低控制分数线上，按各初中学校的分配指标，在具有市一中、市高中指标到校择优生录取资格的考生中，根据考生报考志愿及学业水平考试成绩由高分到低分分别进行录取。</w:t>
      </w:r>
    </w:p>
    <w:p w:rsidR="00052F0B" w:rsidRDefault="00E30162">
      <w:pPr>
        <w:spacing w:line="500" w:lineRule="exact"/>
        <w:ind w:firstLineChars="200" w:firstLine="640"/>
        <w:rPr>
          <w:rFonts w:ascii="仿宋" w:eastAsia="仿宋" w:hAnsi="仿宋"/>
          <w:bCs/>
          <w:kern w:val="0"/>
          <w:sz w:val="32"/>
          <w:szCs w:val="32"/>
        </w:rPr>
      </w:pPr>
      <w:r>
        <w:rPr>
          <w:rFonts w:ascii="仿宋" w:eastAsia="仿宋" w:hAnsi="仿宋" w:hint="eastAsia"/>
          <w:bCs/>
          <w:kern w:val="0"/>
          <w:sz w:val="32"/>
          <w:szCs w:val="32"/>
        </w:rPr>
        <w:lastRenderedPageBreak/>
        <w:t>初中学校录取未完成的分配指标，在城区范围内进行二次择优录取。即在市一中、市高中各自的指标到校择优生录取最低控制分数线上，在城区范围内具有市一中、市高中指标到校择优生录取资格的考生中，根据考生报考志愿及学业水平考试成绩由高分到低分分别进行录取。</w:t>
      </w:r>
    </w:p>
    <w:p w:rsidR="00052F0B" w:rsidRDefault="00E30162">
      <w:pPr>
        <w:adjustRightInd w:val="0"/>
        <w:spacing w:line="500" w:lineRule="exact"/>
        <w:ind w:firstLineChars="200" w:firstLine="640"/>
        <w:jc w:val="left"/>
        <w:textAlignment w:val="baseline"/>
        <w:rPr>
          <w:rFonts w:ascii="仿宋" w:eastAsia="仿宋" w:hAnsi="仿宋"/>
          <w:bCs/>
          <w:kern w:val="0"/>
          <w:sz w:val="32"/>
          <w:szCs w:val="32"/>
        </w:rPr>
      </w:pPr>
      <w:r>
        <w:rPr>
          <w:rFonts w:ascii="仿宋" w:eastAsia="仿宋" w:hAnsi="仿宋" w:hint="eastAsia"/>
          <w:bCs/>
          <w:kern w:val="0"/>
          <w:sz w:val="32"/>
          <w:szCs w:val="32"/>
        </w:rPr>
        <w:t>（2）第二志愿</w:t>
      </w:r>
    </w:p>
    <w:p w:rsidR="00052F0B" w:rsidRDefault="00E30162">
      <w:pPr>
        <w:adjustRightInd w:val="0"/>
        <w:spacing w:line="500" w:lineRule="exact"/>
        <w:ind w:firstLineChars="200" w:firstLine="640"/>
        <w:textAlignment w:val="baseline"/>
        <w:rPr>
          <w:rFonts w:ascii="仿宋" w:eastAsia="仿宋" w:hAnsi="仿宋"/>
          <w:b/>
          <w:kern w:val="0"/>
          <w:sz w:val="32"/>
          <w:szCs w:val="32"/>
        </w:rPr>
      </w:pPr>
      <w:r>
        <w:rPr>
          <w:rFonts w:ascii="仿宋" w:eastAsia="仿宋" w:hAnsi="仿宋" w:hint="eastAsia"/>
          <w:bCs/>
          <w:kern w:val="0"/>
          <w:sz w:val="32"/>
          <w:szCs w:val="32"/>
        </w:rPr>
        <w:t>市二高中指标到校择优生计划招生558人。录取办法同上述（1）</w:t>
      </w:r>
      <w:r>
        <w:rPr>
          <w:rFonts w:ascii="仿宋" w:eastAsia="仿宋" w:hAnsi="仿宋" w:hint="eastAsia"/>
          <w:b/>
          <w:kern w:val="0"/>
          <w:sz w:val="32"/>
          <w:szCs w:val="32"/>
        </w:rPr>
        <w:t>。</w:t>
      </w:r>
    </w:p>
    <w:p w:rsidR="00052F0B" w:rsidRPr="00D02767" w:rsidRDefault="00E30162" w:rsidP="00D02767">
      <w:pPr>
        <w:adjustRightInd w:val="0"/>
        <w:spacing w:line="500" w:lineRule="exact"/>
        <w:ind w:leftChars="38" w:left="80" w:firstLineChars="200" w:firstLine="643"/>
        <w:textAlignment w:val="baseline"/>
        <w:rPr>
          <w:rFonts w:ascii="仿宋" w:eastAsia="仿宋" w:hAnsi="仿宋"/>
          <w:b/>
          <w:bCs/>
          <w:kern w:val="0"/>
          <w:sz w:val="32"/>
          <w:szCs w:val="32"/>
        </w:rPr>
      </w:pPr>
      <w:r w:rsidRPr="00D02767">
        <w:rPr>
          <w:rFonts w:ascii="仿宋" w:eastAsia="仿宋" w:hAnsi="仿宋" w:hint="eastAsia"/>
          <w:b/>
          <w:bCs/>
          <w:kern w:val="0"/>
          <w:sz w:val="32"/>
          <w:szCs w:val="32"/>
        </w:rPr>
        <w:t>4.第三批次</w:t>
      </w:r>
    </w:p>
    <w:p w:rsidR="00052F0B" w:rsidRDefault="00E30162">
      <w:pPr>
        <w:adjustRightInd w:val="0"/>
        <w:spacing w:line="500" w:lineRule="exact"/>
        <w:ind w:leftChars="38" w:left="80"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市一中中美双学历项目班计划招生50人。录取时，按招生计划，根据考生报考志愿及学业水平考试成绩，在市一</w:t>
      </w:r>
      <w:r>
        <w:rPr>
          <w:rFonts w:ascii="仿宋" w:eastAsia="仿宋" w:hAnsi="仿宋"/>
          <w:bCs/>
          <w:kern w:val="0"/>
          <w:sz w:val="32"/>
          <w:szCs w:val="32"/>
        </w:rPr>
        <w:t>中</w:t>
      </w:r>
      <w:r>
        <w:rPr>
          <w:rFonts w:ascii="仿宋" w:eastAsia="仿宋" w:hAnsi="仿宋" w:hint="eastAsia"/>
          <w:bCs/>
          <w:kern w:val="0"/>
          <w:sz w:val="32"/>
          <w:szCs w:val="32"/>
        </w:rPr>
        <w:t>指标到校择优生录</w:t>
      </w:r>
      <w:r>
        <w:rPr>
          <w:rFonts w:ascii="仿宋" w:eastAsia="仿宋" w:hAnsi="仿宋"/>
          <w:bCs/>
          <w:kern w:val="0"/>
          <w:sz w:val="32"/>
          <w:szCs w:val="32"/>
        </w:rPr>
        <w:t>取</w:t>
      </w:r>
      <w:r>
        <w:rPr>
          <w:rFonts w:ascii="仿宋" w:eastAsia="仿宋" w:hAnsi="仿宋" w:hint="eastAsia"/>
          <w:bCs/>
          <w:kern w:val="0"/>
          <w:sz w:val="32"/>
          <w:szCs w:val="32"/>
        </w:rPr>
        <w:t>最低控制</w:t>
      </w:r>
      <w:r>
        <w:rPr>
          <w:rFonts w:ascii="仿宋" w:eastAsia="仿宋" w:hAnsi="仿宋"/>
          <w:bCs/>
          <w:kern w:val="0"/>
          <w:sz w:val="32"/>
          <w:szCs w:val="32"/>
        </w:rPr>
        <w:t>分数</w:t>
      </w:r>
      <w:r>
        <w:rPr>
          <w:rFonts w:ascii="仿宋" w:eastAsia="仿宋" w:hAnsi="仿宋" w:hint="eastAsia"/>
          <w:bCs/>
          <w:kern w:val="0"/>
          <w:sz w:val="32"/>
          <w:szCs w:val="32"/>
        </w:rPr>
        <w:t>线上，由高分到低分依次进行录取。</w:t>
      </w:r>
    </w:p>
    <w:p w:rsidR="00052F0B" w:rsidRPr="00D02767" w:rsidRDefault="00E30162" w:rsidP="00D02767">
      <w:pPr>
        <w:adjustRightInd w:val="0"/>
        <w:spacing w:line="500" w:lineRule="exact"/>
        <w:ind w:leftChars="38" w:left="80" w:firstLineChars="200" w:firstLine="643"/>
        <w:textAlignment w:val="baseline"/>
        <w:rPr>
          <w:rFonts w:ascii="仿宋" w:eastAsia="仿宋" w:hAnsi="仿宋"/>
          <w:b/>
          <w:bCs/>
          <w:kern w:val="0"/>
          <w:sz w:val="32"/>
          <w:szCs w:val="32"/>
        </w:rPr>
      </w:pPr>
      <w:r w:rsidRPr="00D02767">
        <w:rPr>
          <w:rFonts w:ascii="仿宋" w:eastAsia="仿宋" w:hAnsi="仿宋" w:hint="eastAsia"/>
          <w:b/>
          <w:bCs/>
          <w:kern w:val="0"/>
          <w:sz w:val="32"/>
          <w:szCs w:val="32"/>
        </w:rPr>
        <w:t>5.第四批次</w:t>
      </w:r>
    </w:p>
    <w:p w:rsidR="00052F0B" w:rsidRDefault="00E30162">
      <w:pPr>
        <w:widowControl/>
        <w:spacing w:line="500" w:lineRule="exact"/>
        <w:ind w:firstLineChars="200" w:firstLine="640"/>
        <w:jc w:val="left"/>
        <w:rPr>
          <w:rFonts w:ascii="仿宋" w:eastAsia="仿宋" w:hAnsi="仿宋"/>
          <w:bCs/>
          <w:kern w:val="0"/>
          <w:sz w:val="32"/>
          <w:szCs w:val="32"/>
        </w:rPr>
      </w:pPr>
      <w:r>
        <w:rPr>
          <w:rFonts w:ascii="仿宋" w:eastAsia="仿宋" w:hAnsi="仿宋" w:hint="eastAsia"/>
          <w:bCs/>
          <w:kern w:val="0"/>
          <w:sz w:val="32"/>
          <w:szCs w:val="32"/>
        </w:rPr>
        <w:t>（1）第一志愿</w:t>
      </w:r>
    </w:p>
    <w:p w:rsidR="00052F0B" w:rsidRDefault="00E30162">
      <w:pPr>
        <w:widowControl/>
        <w:spacing w:line="500" w:lineRule="exact"/>
        <w:ind w:firstLineChars="200" w:firstLine="640"/>
        <w:jc w:val="left"/>
        <w:rPr>
          <w:rFonts w:ascii="仿宋" w:eastAsia="仿宋" w:hAnsi="仿宋"/>
          <w:bCs/>
          <w:kern w:val="0"/>
          <w:sz w:val="32"/>
          <w:szCs w:val="32"/>
        </w:rPr>
      </w:pPr>
      <w:r>
        <w:rPr>
          <w:rFonts w:ascii="仿宋" w:eastAsia="仿宋" w:hAnsi="仿宋" w:hint="eastAsia"/>
          <w:bCs/>
          <w:kern w:val="0"/>
          <w:sz w:val="32"/>
          <w:szCs w:val="32"/>
        </w:rPr>
        <w:t>市高中美术专业计划招生10人。录取时，按招生计划，在美术专业考试合格且有报考志愿的考生中，根据学业水平考试成绩由高分到低分依次录取。若学业水平考试成绩并列且超出招生计划，则按专业总成绩从高分到低分择优录取。学业水平考试成绩录取最低控制分数线为市高中指标到校择优生录取最低控制分数线。</w:t>
      </w:r>
    </w:p>
    <w:p w:rsidR="00052F0B" w:rsidRDefault="00E30162">
      <w:pPr>
        <w:widowControl/>
        <w:spacing w:line="500" w:lineRule="exact"/>
        <w:ind w:firstLineChars="200" w:firstLine="640"/>
        <w:jc w:val="left"/>
        <w:rPr>
          <w:rFonts w:ascii="仿宋" w:eastAsia="仿宋" w:hAnsi="仿宋"/>
          <w:bCs/>
          <w:kern w:val="0"/>
          <w:sz w:val="32"/>
          <w:szCs w:val="32"/>
        </w:rPr>
      </w:pPr>
      <w:r>
        <w:rPr>
          <w:rFonts w:ascii="仿宋" w:eastAsia="仿宋" w:hAnsi="仿宋" w:hint="eastAsia"/>
          <w:bCs/>
          <w:kern w:val="0"/>
          <w:sz w:val="32"/>
          <w:szCs w:val="32"/>
        </w:rPr>
        <w:t>（2）第二志愿</w:t>
      </w:r>
    </w:p>
    <w:p w:rsidR="00052F0B" w:rsidRDefault="00E30162">
      <w:pPr>
        <w:widowControl/>
        <w:spacing w:line="500" w:lineRule="exact"/>
        <w:ind w:firstLineChars="200" w:firstLine="640"/>
        <w:jc w:val="left"/>
        <w:rPr>
          <w:rFonts w:ascii="仿宋" w:eastAsia="仿宋" w:hAnsi="仿宋"/>
          <w:bCs/>
          <w:kern w:val="0"/>
          <w:sz w:val="32"/>
          <w:szCs w:val="32"/>
        </w:rPr>
      </w:pPr>
      <w:r>
        <w:rPr>
          <w:rFonts w:ascii="仿宋" w:eastAsia="仿宋" w:hAnsi="仿宋" w:hint="eastAsia"/>
          <w:bCs/>
          <w:kern w:val="0"/>
          <w:sz w:val="32"/>
          <w:szCs w:val="32"/>
        </w:rPr>
        <w:t>市二高中艺术特长生计划招生100人（美术专业50人，音乐专业30人，舞蹈专业20人）。录取时，按各专业招生计划，在各专业考试合格且有报考志愿的考生中，按综合分由高分到低分依次录取。</w:t>
      </w:r>
    </w:p>
    <w:p w:rsidR="00052F0B" w:rsidRDefault="00E30162">
      <w:pPr>
        <w:widowControl/>
        <w:spacing w:line="500" w:lineRule="exact"/>
        <w:ind w:firstLineChars="200" w:firstLine="640"/>
        <w:jc w:val="left"/>
        <w:rPr>
          <w:rFonts w:ascii="仿宋" w:eastAsia="仿宋" w:hAnsi="仿宋"/>
          <w:bCs/>
          <w:kern w:val="0"/>
          <w:sz w:val="32"/>
          <w:szCs w:val="32"/>
        </w:rPr>
      </w:pPr>
      <w:r>
        <w:rPr>
          <w:rFonts w:ascii="仿宋" w:eastAsia="仿宋" w:hAnsi="仿宋" w:hint="eastAsia"/>
          <w:bCs/>
          <w:kern w:val="0"/>
          <w:sz w:val="32"/>
          <w:szCs w:val="32"/>
        </w:rPr>
        <w:t>美术专业综合分为学业水平考试成绩</w:t>
      </w:r>
      <w:r>
        <w:rPr>
          <w:rFonts w:ascii="Arial" w:eastAsia="仿宋" w:hAnsi="Arial" w:cs="Arial"/>
          <w:bCs/>
          <w:kern w:val="0"/>
          <w:sz w:val="32"/>
          <w:szCs w:val="32"/>
        </w:rPr>
        <w:t>×</w:t>
      </w:r>
      <w:r>
        <w:rPr>
          <w:rFonts w:ascii="仿宋" w:eastAsia="仿宋" w:hAnsi="仿宋" w:hint="eastAsia"/>
          <w:bCs/>
          <w:kern w:val="0"/>
          <w:sz w:val="32"/>
          <w:szCs w:val="32"/>
        </w:rPr>
        <w:t>60%+专业课成绩/专业课总分</w:t>
      </w:r>
      <w:r>
        <w:rPr>
          <w:rFonts w:ascii="Arial" w:eastAsia="仿宋" w:hAnsi="Arial" w:cs="Arial"/>
          <w:bCs/>
          <w:kern w:val="0"/>
          <w:sz w:val="32"/>
          <w:szCs w:val="32"/>
        </w:rPr>
        <w:t>×</w:t>
      </w:r>
      <w:r>
        <w:rPr>
          <w:rFonts w:ascii="仿宋" w:eastAsia="仿宋" w:hAnsi="仿宋" w:hint="eastAsia"/>
          <w:bCs/>
          <w:kern w:val="0"/>
          <w:sz w:val="32"/>
          <w:szCs w:val="32"/>
        </w:rPr>
        <w:t>790</w:t>
      </w:r>
      <w:r>
        <w:rPr>
          <w:rFonts w:ascii="Arial" w:eastAsia="仿宋" w:hAnsi="Arial" w:cs="Arial"/>
          <w:bCs/>
          <w:kern w:val="0"/>
          <w:sz w:val="32"/>
          <w:szCs w:val="32"/>
        </w:rPr>
        <w:t>×</w:t>
      </w:r>
      <w:r>
        <w:rPr>
          <w:rFonts w:ascii="仿宋" w:eastAsia="仿宋" w:hAnsi="仿宋" w:hint="eastAsia"/>
          <w:bCs/>
          <w:kern w:val="0"/>
          <w:sz w:val="32"/>
          <w:szCs w:val="32"/>
        </w:rPr>
        <w:t>40%；学业水平考试成绩录取最低控制分数线为市二高中指标到校择优生录取最低控制分数线的75%。</w:t>
      </w:r>
    </w:p>
    <w:p w:rsidR="00052F0B" w:rsidRDefault="00E30162">
      <w:pPr>
        <w:widowControl/>
        <w:spacing w:line="500" w:lineRule="exact"/>
        <w:ind w:firstLineChars="200" w:firstLine="640"/>
        <w:jc w:val="left"/>
        <w:rPr>
          <w:rFonts w:ascii="仿宋" w:eastAsia="仿宋" w:hAnsi="仿宋"/>
          <w:bCs/>
          <w:kern w:val="0"/>
          <w:sz w:val="32"/>
          <w:szCs w:val="32"/>
        </w:rPr>
      </w:pPr>
      <w:r>
        <w:rPr>
          <w:rFonts w:ascii="仿宋" w:eastAsia="仿宋" w:hAnsi="仿宋" w:hint="eastAsia"/>
          <w:bCs/>
          <w:kern w:val="0"/>
          <w:sz w:val="32"/>
          <w:szCs w:val="32"/>
        </w:rPr>
        <w:t>音乐专业综合分为学业水平考试成绩</w:t>
      </w:r>
      <w:r>
        <w:rPr>
          <w:rFonts w:ascii="Arial" w:eastAsia="仿宋" w:hAnsi="Arial" w:cs="Arial"/>
          <w:bCs/>
          <w:kern w:val="0"/>
          <w:sz w:val="32"/>
          <w:szCs w:val="32"/>
        </w:rPr>
        <w:t>×</w:t>
      </w:r>
      <w:r>
        <w:rPr>
          <w:rFonts w:ascii="仿宋" w:eastAsia="仿宋" w:hAnsi="仿宋" w:hint="eastAsia"/>
          <w:bCs/>
          <w:kern w:val="0"/>
          <w:sz w:val="32"/>
          <w:szCs w:val="32"/>
        </w:rPr>
        <w:t>50%+专业课成绩/专业课总分</w:t>
      </w:r>
      <w:r>
        <w:rPr>
          <w:rFonts w:ascii="Arial" w:eastAsia="仿宋" w:hAnsi="Arial" w:cs="Arial"/>
          <w:bCs/>
          <w:kern w:val="0"/>
          <w:sz w:val="32"/>
          <w:szCs w:val="32"/>
        </w:rPr>
        <w:t>×</w:t>
      </w:r>
      <w:r>
        <w:rPr>
          <w:rFonts w:ascii="仿宋" w:eastAsia="仿宋" w:hAnsi="仿宋" w:hint="eastAsia"/>
          <w:bCs/>
          <w:kern w:val="0"/>
          <w:sz w:val="32"/>
          <w:szCs w:val="32"/>
        </w:rPr>
        <w:t>790</w:t>
      </w:r>
      <w:r>
        <w:rPr>
          <w:rFonts w:ascii="Arial" w:eastAsia="仿宋" w:hAnsi="Arial" w:cs="Arial"/>
          <w:bCs/>
          <w:kern w:val="0"/>
          <w:sz w:val="32"/>
          <w:szCs w:val="32"/>
        </w:rPr>
        <w:t>×</w:t>
      </w:r>
      <w:r>
        <w:rPr>
          <w:rFonts w:ascii="仿宋" w:eastAsia="仿宋" w:hAnsi="仿宋" w:hint="eastAsia"/>
          <w:bCs/>
          <w:kern w:val="0"/>
          <w:sz w:val="32"/>
          <w:szCs w:val="32"/>
        </w:rPr>
        <w:t>50%；学业水平考试成绩录取最低控制分数线为市二高中指标到校择优生录取最低控制分数线的50%。</w:t>
      </w:r>
    </w:p>
    <w:p w:rsidR="00052F0B" w:rsidRDefault="00E30162">
      <w:pPr>
        <w:widowControl/>
        <w:spacing w:line="500" w:lineRule="exact"/>
        <w:ind w:firstLineChars="200" w:firstLine="640"/>
        <w:jc w:val="left"/>
        <w:rPr>
          <w:rFonts w:ascii="仿宋" w:eastAsia="仿宋" w:hAnsi="仿宋"/>
          <w:bCs/>
          <w:kern w:val="0"/>
          <w:sz w:val="32"/>
          <w:szCs w:val="32"/>
        </w:rPr>
      </w:pPr>
      <w:r>
        <w:rPr>
          <w:rFonts w:ascii="仿宋" w:eastAsia="仿宋" w:hAnsi="仿宋" w:hint="eastAsia"/>
          <w:bCs/>
          <w:kern w:val="0"/>
          <w:sz w:val="32"/>
          <w:szCs w:val="32"/>
        </w:rPr>
        <w:lastRenderedPageBreak/>
        <w:t>舞蹈专业综合分为学业水平考试成绩</w:t>
      </w:r>
      <w:r>
        <w:rPr>
          <w:rFonts w:ascii="Arial" w:eastAsia="仿宋" w:hAnsi="Arial" w:cs="Arial"/>
          <w:bCs/>
          <w:kern w:val="0"/>
          <w:sz w:val="32"/>
          <w:szCs w:val="32"/>
        </w:rPr>
        <w:t>×</w:t>
      </w:r>
      <w:r>
        <w:rPr>
          <w:rFonts w:ascii="仿宋" w:eastAsia="仿宋" w:hAnsi="仿宋" w:hint="eastAsia"/>
          <w:bCs/>
          <w:kern w:val="0"/>
          <w:sz w:val="32"/>
          <w:szCs w:val="32"/>
        </w:rPr>
        <w:t>50%+专业课成绩/专业课总分</w:t>
      </w:r>
      <w:r>
        <w:rPr>
          <w:rFonts w:ascii="Arial" w:eastAsia="仿宋" w:hAnsi="Arial" w:cs="Arial"/>
          <w:bCs/>
          <w:kern w:val="0"/>
          <w:sz w:val="32"/>
          <w:szCs w:val="32"/>
        </w:rPr>
        <w:t>×</w:t>
      </w:r>
      <w:r>
        <w:rPr>
          <w:rFonts w:ascii="仿宋" w:eastAsia="仿宋" w:hAnsi="仿宋" w:hint="eastAsia"/>
          <w:bCs/>
          <w:kern w:val="0"/>
          <w:sz w:val="32"/>
          <w:szCs w:val="32"/>
        </w:rPr>
        <w:t>790</w:t>
      </w:r>
      <w:r>
        <w:rPr>
          <w:rFonts w:ascii="Arial" w:eastAsia="仿宋" w:hAnsi="Arial" w:cs="Arial"/>
          <w:bCs/>
          <w:kern w:val="0"/>
          <w:sz w:val="32"/>
          <w:szCs w:val="32"/>
        </w:rPr>
        <w:t>×</w:t>
      </w:r>
      <w:r>
        <w:rPr>
          <w:rFonts w:ascii="仿宋" w:eastAsia="仿宋" w:hAnsi="仿宋" w:hint="eastAsia"/>
          <w:bCs/>
          <w:kern w:val="0"/>
          <w:sz w:val="32"/>
          <w:szCs w:val="32"/>
        </w:rPr>
        <w:t>50%。学业水平考试成绩录取最低控制分数线为市二高中指标到校择优生录取最低控制分数线的50%。</w:t>
      </w:r>
    </w:p>
    <w:p w:rsidR="00052F0B" w:rsidRDefault="00E30162">
      <w:pPr>
        <w:widowControl/>
        <w:spacing w:line="500" w:lineRule="exact"/>
        <w:ind w:firstLineChars="200" w:firstLine="640"/>
        <w:jc w:val="left"/>
        <w:rPr>
          <w:rFonts w:ascii="仿宋" w:eastAsia="仿宋" w:hAnsi="仿宋"/>
          <w:bCs/>
          <w:kern w:val="0"/>
          <w:sz w:val="32"/>
          <w:szCs w:val="32"/>
        </w:rPr>
      </w:pPr>
      <w:r>
        <w:rPr>
          <w:rFonts w:ascii="仿宋" w:eastAsia="仿宋" w:hAnsi="仿宋" w:hint="eastAsia"/>
          <w:bCs/>
          <w:kern w:val="0"/>
          <w:sz w:val="32"/>
          <w:szCs w:val="32"/>
        </w:rPr>
        <w:t>美术、音乐专业课成绩位列前五名的考生，学业水平考试成绩加20分。</w:t>
      </w:r>
    </w:p>
    <w:p w:rsidR="00052F0B" w:rsidRPr="00D02767" w:rsidRDefault="00E30162" w:rsidP="00D02767">
      <w:pPr>
        <w:adjustRightInd w:val="0"/>
        <w:spacing w:line="500" w:lineRule="exact"/>
        <w:ind w:firstLineChars="200" w:firstLine="643"/>
        <w:textAlignment w:val="baseline"/>
        <w:rPr>
          <w:rFonts w:ascii="仿宋" w:eastAsia="仿宋" w:hAnsi="仿宋" w:cs="宋体"/>
          <w:b/>
          <w:bCs/>
          <w:kern w:val="0"/>
          <w:sz w:val="32"/>
          <w:szCs w:val="32"/>
        </w:rPr>
      </w:pPr>
      <w:r w:rsidRPr="00D02767">
        <w:rPr>
          <w:rFonts w:ascii="仿宋" w:eastAsia="仿宋" w:hAnsi="仿宋" w:cs="宋体" w:hint="eastAsia"/>
          <w:b/>
          <w:bCs/>
          <w:kern w:val="0"/>
          <w:sz w:val="32"/>
          <w:szCs w:val="32"/>
        </w:rPr>
        <w:t>6.第五批次</w:t>
      </w:r>
    </w:p>
    <w:p w:rsidR="00052F0B" w:rsidRDefault="00E30162">
      <w:pPr>
        <w:adjustRightInd w:val="0"/>
        <w:spacing w:line="500" w:lineRule="exact"/>
        <w:ind w:firstLineChars="200" w:firstLine="640"/>
        <w:textAlignment w:val="baseline"/>
        <w:rPr>
          <w:rFonts w:ascii="仿宋" w:eastAsia="仿宋" w:hAnsi="仿宋" w:cs="宋体"/>
          <w:bCs/>
          <w:kern w:val="0"/>
          <w:sz w:val="32"/>
          <w:szCs w:val="32"/>
        </w:rPr>
      </w:pPr>
      <w:r>
        <w:rPr>
          <w:rFonts w:ascii="仿宋" w:eastAsia="仿宋" w:hAnsi="仿宋" w:cs="宋体" w:hint="eastAsia"/>
          <w:bCs/>
          <w:kern w:val="0"/>
          <w:sz w:val="32"/>
          <w:szCs w:val="32"/>
        </w:rPr>
        <w:t>该批次计划招生70人，只录取明山区所属两所初中学校（本高附属学校初中部、高台子学校）考生，由明山区教育局负责录取。</w:t>
      </w:r>
    </w:p>
    <w:p w:rsidR="00052F0B" w:rsidRPr="00D02767" w:rsidRDefault="00E30162" w:rsidP="00D02767">
      <w:pPr>
        <w:adjustRightInd w:val="0"/>
        <w:spacing w:line="500" w:lineRule="exact"/>
        <w:ind w:firstLineChars="200" w:firstLine="643"/>
        <w:textAlignment w:val="baseline"/>
        <w:rPr>
          <w:rFonts w:ascii="仿宋" w:eastAsia="仿宋" w:hAnsi="仿宋" w:cs="宋体"/>
          <w:b/>
          <w:bCs/>
          <w:kern w:val="0"/>
          <w:sz w:val="32"/>
          <w:szCs w:val="32"/>
        </w:rPr>
      </w:pPr>
      <w:r w:rsidRPr="00D02767">
        <w:rPr>
          <w:rFonts w:ascii="仿宋" w:eastAsia="仿宋" w:hAnsi="仿宋" w:cs="宋体" w:hint="eastAsia"/>
          <w:b/>
          <w:bCs/>
          <w:kern w:val="0"/>
          <w:sz w:val="32"/>
          <w:szCs w:val="32"/>
        </w:rPr>
        <w:t>7.第六批次</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cs="宋体" w:hint="eastAsia"/>
          <w:bCs/>
          <w:kern w:val="0"/>
          <w:sz w:val="32"/>
          <w:szCs w:val="32"/>
        </w:rPr>
        <w:t>（1）市第三高级中学计划招生240人、市第四高级中学计划招生375人、本高附属学校高中部计划招生50人、东方剑桥本高分校计划招生200人、本溪展望学校计划招生220人、东方剑桥本溪学校计划招生20人。录取时，按各校招生计划，根据考生报考志愿和学业水平考试成绩由高分到低分以平行志愿方式进行录取。</w:t>
      </w:r>
    </w:p>
    <w:p w:rsidR="00052F0B" w:rsidRDefault="00E30162">
      <w:pPr>
        <w:spacing w:line="500" w:lineRule="exact"/>
        <w:ind w:firstLineChars="200" w:firstLine="640"/>
        <w:rPr>
          <w:rFonts w:ascii="仿宋" w:eastAsia="仿宋" w:hAnsi="仿宋" w:cs="宋体"/>
          <w:bCs/>
          <w:kern w:val="0"/>
          <w:sz w:val="32"/>
          <w:szCs w:val="32"/>
        </w:rPr>
      </w:pPr>
      <w:r>
        <w:rPr>
          <w:rFonts w:ascii="仿宋" w:eastAsia="仿宋" w:hAnsi="仿宋" w:cs="宋体" w:hint="eastAsia"/>
          <w:bCs/>
          <w:kern w:val="0"/>
          <w:sz w:val="32"/>
          <w:szCs w:val="32"/>
        </w:rPr>
        <w:t>（2）市第十中学计划招生40人，市朝鲜族中学计划招生30人，由市教育局划定录取最低控制分数线，两所学校按市教育局有关规定组织招生。</w:t>
      </w:r>
    </w:p>
    <w:p w:rsidR="00052F0B" w:rsidRPr="00D02767" w:rsidRDefault="00E30162" w:rsidP="00D02767">
      <w:pPr>
        <w:adjustRightInd w:val="0"/>
        <w:spacing w:line="500" w:lineRule="exact"/>
        <w:ind w:firstLineChars="200" w:firstLine="643"/>
        <w:textAlignment w:val="baseline"/>
        <w:rPr>
          <w:rFonts w:ascii="仿宋" w:eastAsia="仿宋" w:hAnsi="仿宋"/>
          <w:b/>
          <w:bCs/>
          <w:kern w:val="0"/>
          <w:sz w:val="32"/>
          <w:szCs w:val="32"/>
        </w:rPr>
      </w:pPr>
      <w:r w:rsidRPr="00D02767">
        <w:rPr>
          <w:rFonts w:ascii="仿宋" w:eastAsia="仿宋" w:hAnsi="仿宋" w:hint="eastAsia"/>
          <w:b/>
          <w:bCs/>
          <w:kern w:val="0"/>
          <w:sz w:val="32"/>
          <w:szCs w:val="32"/>
        </w:rPr>
        <w:t>8.第七批次</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1）本高附属学校高中部美术专业计划招生10人，由明山区教育局负责录取。录取时，按招生计划，在美术专业考试合格且有报考志愿的考生中，根据学业水平考试成绩由高分到低分依次录取。若学业水平考试成绩并列且超出招生计划，则按专业总成绩从高分到低分择优录取。学业水平考试成绩录取最低控制分数线为本高附属学校高中部在明山区区属学校的录取最低分数线。</w:t>
      </w:r>
    </w:p>
    <w:p w:rsidR="00052F0B" w:rsidRDefault="00E30162">
      <w:pPr>
        <w:adjustRightInd w:val="0"/>
        <w:spacing w:line="500" w:lineRule="exact"/>
        <w:ind w:firstLineChars="200" w:firstLine="640"/>
        <w:jc w:val="left"/>
        <w:textAlignment w:val="baseline"/>
        <w:rPr>
          <w:rFonts w:ascii="仿宋" w:eastAsia="仿宋" w:hAnsi="仿宋"/>
          <w:bCs/>
          <w:kern w:val="0"/>
          <w:sz w:val="32"/>
          <w:szCs w:val="32"/>
        </w:rPr>
      </w:pPr>
      <w:r>
        <w:rPr>
          <w:rFonts w:ascii="仿宋" w:eastAsia="仿宋" w:hAnsi="仿宋" w:hint="eastAsia"/>
          <w:bCs/>
          <w:kern w:val="0"/>
          <w:sz w:val="32"/>
          <w:szCs w:val="32"/>
        </w:rPr>
        <w:t>（2）本溪展望学校艺术特</w:t>
      </w:r>
      <w:r>
        <w:rPr>
          <w:rFonts w:ascii="仿宋" w:eastAsia="仿宋" w:hAnsi="仿宋" w:cs="宋体" w:hint="eastAsia"/>
          <w:bCs/>
          <w:kern w:val="0"/>
          <w:sz w:val="32"/>
          <w:szCs w:val="32"/>
        </w:rPr>
        <w:t>长</w:t>
      </w:r>
      <w:r>
        <w:rPr>
          <w:rFonts w:ascii="仿宋" w:eastAsia="仿宋" w:hAnsi="仿宋" w:hint="eastAsia"/>
          <w:bCs/>
          <w:kern w:val="0"/>
          <w:sz w:val="32"/>
          <w:szCs w:val="32"/>
        </w:rPr>
        <w:t>生计划招生80人（美术专业60人、音乐专业5人、舞蹈专业5人、播表专业10人）。</w:t>
      </w:r>
    </w:p>
    <w:p w:rsidR="00052F0B" w:rsidRDefault="00E30162">
      <w:pPr>
        <w:adjustRightInd w:val="0"/>
        <w:spacing w:line="500" w:lineRule="exact"/>
        <w:ind w:firstLineChars="200" w:firstLine="640"/>
        <w:jc w:val="left"/>
        <w:textAlignment w:val="baseline"/>
        <w:rPr>
          <w:rFonts w:ascii="仿宋" w:eastAsia="仿宋" w:hAnsi="仿宋"/>
          <w:bCs/>
          <w:kern w:val="0"/>
          <w:sz w:val="32"/>
          <w:szCs w:val="32"/>
        </w:rPr>
      </w:pPr>
      <w:r>
        <w:rPr>
          <w:rFonts w:ascii="仿宋" w:eastAsia="仿宋" w:hAnsi="仿宋" w:hint="eastAsia"/>
          <w:bCs/>
          <w:kern w:val="0"/>
          <w:sz w:val="32"/>
          <w:szCs w:val="32"/>
        </w:rPr>
        <w:t>美术专业录取时，按招生计划，在专业考试合格且有报考志愿的考生中，根据综合分由高分到低分依次录取。综合分为学业水平考试成绩</w:t>
      </w:r>
      <w:r>
        <w:rPr>
          <w:rFonts w:ascii="Arial" w:eastAsia="仿宋" w:hAnsi="Arial" w:cs="Arial"/>
          <w:bCs/>
          <w:kern w:val="0"/>
          <w:sz w:val="32"/>
          <w:szCs w:val="32"/>
        </w:rPr>
        <w:t>×</w:t>
      </w:r>
      <w:r>
        <w:rPr>
          <w:rFonts w:ascii="仿宋" w:eastAsia="仿宋" w:hAnsi="仿宋" w:hint="eastAsia"/>
          <w:bCs/>
          <w:kern w:val="0"/>
          <w:sz w:val="32"/>
          <w:szCs w:val="32"/>
        </w:rPr>
        <w:t>60%+专业课成绩/专业课总分</w:t>
      </w:r>
      <w:r>
        <w:rPr>
          <w:rFonts w:ascii="Arial" w:eastAsia="仿宋" w:hAnsi="Arial" w:cs="Arial"/>
          <w:bCs/>
          <w:kern w:val="0"/>
          <w:sz w:val="32"/>
          <w:szCs w:val="32"/>
        </w:rPr>
        <w:t>×</w:t>
      </w:r>
      <w:r>
        <w:rPr>
          <w:rFonts w:ascii="仿宋" w:eastAsia="仿宋" w:hAnsi="仿宋" w:hint="eastAsia"/>
          <w:bCs/>
          <w:kern w:val="0"/>
          <w:sz w:val="32"/>
          <w:szCs w:val="32"/>
        </w:rPr>
        <w:t>790</w:t>
      </w:r>
      <w:r>
        <w:rPr>
          <w:rFonts w:ascii="Arial" w:eastAsia="仿宋" w:hAnsi="Arial" w:cs="Arial"/>
          <w:bCs/>
          <w:kern w:val="0"/>
          <w:sz w:val="32"/>
          <w:szCs w:val="32"/>
        </w:rPr>
        <w:t>×</w:t>
      </w:r>
      <w:r>
        <w:rPr>
          <w:rFonts w:ascii="仿宋" w:eastAsia="仿宋" w:hAnsi="仿宋" w:hint="eastAsia"/>
          <w:bCs/>
          <w:kern w:val="0"/>
          <w:sz w:val="32"/>
          <w:szCs w:val="32"/>
        </w:rPr>
        <w:t>40%。学业水平考试成绩录取</w:t>
      </w:r>
      <w:r>
        <w:rPr>
          <w:rFonts w:ascii="仿宋" w:eastAsia="仿宋" w:hAnsi="仿宋" w:hint="eastAsia"/>
          <w:bCs/>
          <w:kern w:val="0"/>
          <w:sz w:val="32"/>
          <w:szCs w:val="32"/>
        </w:rPr>
        <w:lastRenderedPageBreak/>
        <w:t>最低控制分数线为本溪展望学校普通类录取最低分数线的70%。</w:t>
      </w:r>
    </w:p>
    <w:p w:rsidR="00052F0B" w:rsidRDefault="00E30162">
      <w:pPr>
        <w:adjustRightInd w:val="0"/>
        <w:spacing w:line="500" w:lineRule="exact"/>
        <w:ind w:firstLineChars="200" w:firstLine="640"/>
        <w:jc w:val="left"/>
        <w:textAlignment w:val="baseline"/>
        <w:rPr>
          <w:rFonts w:ascii="仿宋" w:eastAsia="仿宋" w:hAnsi="仿宋"/>
          <w:bCs/>
          <w:kern w:val="0"/>
          <w:sz w:val="32"/>
          <w:szCs w:val="32"/>
        </w:rPr>
      </w:pPr>
      <w:r>
        <w:rPr>
          <w:rFonts w:ascii="仿宋" w:eastAsia="仿宋" w:hAnsi="仿宋" w:hint="eastAsia"/>
          <w:bCs/>
          <w:kern w:val="0"/>
          <w:sz w:val="32"/>
          <w:szCs w:val="32"/>
        </w:rPr>
        <w:t>音乐专业录取时，按招生计划，在专业考试合格且有报考志愿的考生中，根据综合分由高分到低分依次录取。综合分为学业水平考试成绩</w:t>
      </w:r>
      <w:r>
        <w:rPr>
          <w:rFonts w:ascii="Arial" w:eastAsia="仿宋" w:hAnsi="Arial" w:cs="Arial"/>
          <w:bCs/>
          <w:kern w:val="0"/>
          <w:sz w:val="32"/>
          <w:szCs w:val="32"/>
        </w:rPr>
        <w:t>×</w:t>
      </w:r>
      <w:r>
        <w:rPr>
          <w:rFonts w:ascii="仿宋" w:eastAsia="仿宋" w:hAnsi="仿宋" w:hint="eastAsia"/>
          <w:bCs/>
          <w:kern w:val="0"/>
          <w:sz w:val="32"/>
          <w:szCs w:val="32"/>
        </w:rPr>
        <w:t>50%+专业课成绩/专业课总分</w:t>
      </w:r>
      <w:r>
        <w:rPr>
          <w:rFonts w:ascii="Arial" w:eastAsia="仿宋" w:hAnsi="Arial" w:cs="Arial"/>
          <w:bCs/>
          <w:kern w:val="0"/>
          <w:sz w:val="32"/>
          <w:szCs w:val="32"/>
        </w:rPr>
        <w:t>×</w:t>
      </w:r>
      <w:r>
        <w:rPr>
          <w:rFonts w:ascii="仿宋" w:eastAsia="仿宋" w:hAnsi="仿宋" w:hint="eastAsia"/>
          <w:bCs/>
          <w:kern w:val="0"/>
          <w:sz w:val="32"/>
          <w:szCs w:val="32"/>
        </w:rPr>
        <w:t>790</w:t>
      </w:r>
      <w:r>
        <w:rPr>
          <w:rFonts w:ascii="Arial" w:eastAsia="仿宋" w:hAnsi="Arial" w:cs="Arial"/>
          <w:bCs/>
          <w:kern w:val="0"/>
          <w:sz w:val="32"/>
          <w:szCs w:val="32"/>
        </w:rPr>
        <w:t>×</w:t>
      </w:r>
      <w:r>
        <w:rPr>
          <w:rFonts w:ascii="仿宋" w:eastAsia="仿宋" w:hAnsi="仿宋" w:hint="eastAsia"/>
          <w:bCs/>
          <w:kern w:val="0"/>
          <w:sz w:val="32"/>
          <w:szCs w:val="32"/>
        </w:rPr>
        <w:t>50%。学业水平考试成绩录取最低控制分数线为本溪展望学校普通类录取最低分数线的70%。</w:t>
      </w:r>
    </w:p>
    <w:p w:rsidR="00052F0B" w:rsidRDefault="00E30162">
      <w:pPr>
        <w:adjustRightInd w:val="0"/>
        <w:spacing w:line="500" w:lineRule="exact"/>
        <w:ind w:firstLineChars="200" w:firstLine="640"/>
        <w:jc w:val="left"/>
        <w:textAlignment w:val="baseline"/>
        <w:rPr>
          <w:rFonts w:ascii="仿宋" w:eastAsia="仿宋" w:hAnsi="仿宋"/>
          <w:bCs/>
          <w:kern w:val="0"/>
          <w:sz w:val="32"/>
          <w:szCs w:val="32"/>
        </w:rPr>
      </w:pPr>
      <w:r>
        <w:rPr>
          <w:rFonts w:ascii="仿宋" w:eastAsia="仿宋" w:hAnsi="仿宋" w:hint="eastAsia"/>
          <w:bCs/>
          <w:kern w:val="0"/>
          <w:sz w:val="32"/>
          <w:szCs w:val="32"/>
        </w:rPr>
        <w:t>舞蹈专业录取时，按招生计划，在专业考试合格且有报考志愿的考生中，根据专业课成绩由高分到低分依次录取。学业水平考试成绩录取最低控制分数线为本溪展望学校普通类录取最低分数线的60%。</w:t>
      </w:r>
    </w:p>
    <w:p w:rsidR="00052F0B" w:rsidRDefault="00E30162">
      <w:pPr>
        <w:adjustRightInd w:val="0"/>
        <w:spacing w:line="500" w:lineRule="exact"/>
        <w:ind w:firstLineChars="200" w:firstLine="640"/>
        <w:jc w:val="left"/>
        <w:textAlignment w:val="baseline"/>
        <w:rPr>
          <w:rFonts w:ascii="仿宋" w:eastAsia="仿宋" w:hAnsi="仿宋"/>
          <w:bCs/>
          <w:kern w:val="0"/>
          <w:sz w:val="32"/>
          <w:szCs w:val="32"/>
        </w:rPr>
      </w:pPr>
      <w:r>
        <w:rPr>
          <w:rFonts w:ascii="仿宋" w:eastAsia="仿宋" w:hAnsi="仿宋" w:hint="eastAsia"/>
          <w:bCs/>
          <w:kern w:val="0"/>
          <w:sz w:val="32"/>
          <w:szCs w:val="32"/>
        </w:rPr>
        <w:t>播表专业录取时，按招生计划，在专业考试合格且有报考志愿的考生中，根据综合分由高分到低分依次录取。综合分为学业水平考试成绩</w:t>
      </w:r>
      <w:r>
        <w:rPr>
          <w:rFonts w:ascii="Arial" w:eastAsia="仿宋" w:hAnsi="Arial" w:cs="Arial"/>
          <w:bCs/>
          <w:kern w:val="0"/>
          <w:sz w:val="32"/>
          <w:szCs w:val="32"/>
        </w:rPr>
        <w:t>×</w:t>
      </w:r>
      <w:r>
        <w:rPr>
          <w:rFonts w:ascii="仿宋" w:eastAsia="仿宋" w:hAnsi="仿宋" w:hint="eastAsia"/>
          <w:bCs/>
          <w:kern w:val="0"/>
          <w:sz w:val="32"/>
          <w:szCs w:val="32"/>
        </w:rPr>
        <w:t>50%+专业课成绩/专业课总分</w:t>
      </w:r>
      <w:r>
        <w:rPr>
          <w:rFonts w:ascii="Arial" w:eastAsia="仿宋" w:hAnsi="Arial" w:cs="Arial"/>
          <w:bCs/>
          <w:kern w:val="0"/>
          <w:sz w:val="32"/>
          <w:szCs w:val="32"/>
        </w:rPr>
        <w:t>×</w:t>
      </w:r>
      <w:r>
        <w:rPr>
          <w:rFonts w:ascii="仿宋" w:eastAsia="仿宋" w:hAnsi="仿宋" w:hint="eastAsia"/>
          <w:bCs/>
          <w:kern w:val="0"/>
          <w:sz w:val="32"/>
          <w:szCs w:val="32"/>
        </w:rPr>
        <w:t>790</w:t>
      </w:r>
      <w:r>
        <w:rPr>
          <w:rFonts w:ascii="Arial" w:eastAsia="仿宋" w:hAnsi="Arial" w:cs="Arial"/>
          <w:bCs/>
          <w:kern w:val="0"/>
          <w:sz w:val="32"/>
          <w:szCs w:val="32"/>
        </w:rPr>
        <w:t>×</w:t>
      </w:r>
      <w:r>
        <w:rPr>
          <w:rFonts w:ascii="仿宋" w:eastAsia="仿宋" w:hAnsi="仿宋" w:hint="eastAsia"/>
          <w:bCs/>
          <w:kern w:val="0"/>
          <w:sz w:val="32"/>
          <w:szCs w:val="32"/>
        </w:rPr>
        <w:t>50%。学业水平考试成绩录取最低控制分数线为本溪展望学校普通类录取最低分数线的70%。</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美术、音乐、舞蹈、播表专业课成绩前五名的考生，学业水平考试成绩加20分。</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（3）东方剑桥本高分校艺术特长生计划招生20人（美术专业10人，音乐专业10人）。录取时，按招生计划，在专业考试合格且有报考志愿的考生中，根据综合分由高分到低分依次录取。综合分为学业水平考试成绩</w:t>
      </w:r>
      <w:r>
        <w:rPr>
          <w:rFonts w:ascii="Arial" w:eastAsia="仿宋" w:hAnsi="Arial" w:cs="Arial"/>
          <w:bCs/>
          <w:kern w:val="0"/>
          <w:sz w:val="32"/>
          <w:szCs w:val="32"/>
        </w:rPr>
        <w:t>×</w:t>
      </w:r>
      <w:r>
        <w:rPr>
          <w:rFonts w:ascii="仿宋" w:eastAsia="仿宋" w:hAnsi="仿宋" w:hint="eastAsia"/>
          <w:bCs/>
          <w:kern w:val="0"/>
          <w:sz w:val="32"/>
          <w:szCs w:val="32"/>
        </w:rPr>
        <w:t>50%+专业课成绩/100</w:t>
      </w:r>
      <w:r>
        <w:rPr>
          <w:rFonts w:ascii="Arial" w:eastAsia="仿宋" w:hAnsi="Arial" w:cs="Arial"/>
          <w:bCs/>
          <w:kern w:val="0"/>
          <w:sz w:val="32"/>
          <w:szCs w:val="32"/>
        </w:rPr>
        <w:t>×</w:t>
      </w:r>
      <w:r>
        <w:rPr>
          <w:rFonts w:ascii="仿宋" w:eastAsia="仿宋" w:hAnsi="仿宋" w:hint="eastAsia"/>
          <w:bCs/>
          <w:kern w:val="0"/>
          <w:sz w:val="32"/>
          <w:szCs w:val="32"/>
        </w:rPr>
        <w:t>790</w:t>
      </w:r>
      <w:r>
        <w:rPr>
          <w:rFonts w:ascii="Arial" w:eastAsia="仿宋" w:hAnsi="Arial" w:cs="Arial"/>
          <w:bCs/>
          <w:kern w:val="0"/>
          <w:sz w:val="32"/>
          <w:szCs w:val="32"/>
        </w:rPr>
        <w:t>×</w:t>
      </w:r>
      <w:r>
        <w:rPr>
          <w:rFonts w:ascii="仿宋" w:eastAsia="仿宋" w:hAnsi="仿宋" w:hint="eastAsia"/>
          <w:bCs/>
          <w:kern w:val="0"/>
          <w:sz w:val="32"/>
          <w:szCs w:val="32"/>
        </w:rPr>
        <w:t>50%。</w:t>
      </w:r>
    </w:p>
    <w:p w:rsidR="00052F0B" w:rsidRPr="00D02767" w:rsidRDefault="00E30162" w:rsidP="00D02767">
      <w:pPr>
        <w:widowControl/>
        <w:spacing w:line="500" w:lineRule="exact"/>
        <w:ind w:firstLineChars="200" w:firstLine="643"/>
        <w:jc w:val="left"/>
        <w:rPr>
          <w:rFonts w:ascii="仿宋" w:eastAsia="仿宋" w:hAnsi="仿宋"/>
          <w:b/>
          <w:bCs/>
          <w:kern w:val="0"/>
          <w:sz w:val="32"/>
          <w:szCs w:val="32"/>
        </w:rPr>
      </w:pPr>
      <w:r w:rsidRPr="00D02767">
        <w:rPr>
          <w:rFonts w:ascii="仿宋" w:eastAsia="仿宋" w:hAnsi="仿宋" w:hint="eastAsia"/>
          <w:b/>
          <w:bCs/>
          <w:kern w:val="0"/>
          <w:sz w:val="32"/>
          <w:szCs w:val="32"/>
        </w:rPr>
        <w:t>9.第八批次</w:t>
      </w:r>
    </w:p>
    <w:p w:rsidR="00052F0B" w:rsidRDefault="00E30162">
      <w:pPr>
        <w:adjustRightInd w:val="0"/>
        <w:spacing w:line="500" w:lineRule="exact"/>
        <w:ind w:firstLineChars="200" w:firstLine="640"/>
        <w:jc w:val="left"/>
        <w:textAlignment w:val="baseline"/>
        <w:rPr>
          <w:rFonts w:ascii="仿宋" w:eastAsia="仿宋" w:hAnsi="仿宋"/>
          <w:bCs/>
          <w:kern w:val="0"/>
          <w:sz w:val="32"/>
          <w:szCs w:val="32"/>
        </w:rPr>
      </w:pPr>
      <w:r>
        <w:rPr>
          <w:rFonts w:ascii="仿宋" w:eastAsia="仿宋" w:hAnsi="仿宋" w:hint="eastAsia"/>
          <w:bCs/>
          <w:kern w:val="0"/>
          <w:sz w:val="32"/>
          <w:szCs w:val="32"/>
        </w:rPr>
        <w:t>市化学工业学校计划招生120人、市商贸服务学校计划招生120人。录取时，按各学校招生计划，根据考生报考志愿及学业水平考试成绩由高分到低分以平行志愿方式同步择优录取。</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1</w:t>
      </w:r>
      <w:r w:rsidR="00A256D7">
        <w:rPr>
          <w:rFonts w:ascii="仿宋" w:eastAsia="仿宋" w:hAnsi="仿宋" w:hint="eastAsia"/>
          <w:bCs/>
          <w:kern w:val="0"/>
          <w:sz w:val="32"/>
          <w:szCs w:val="32"/>
        </w:rPr>
        <w:t>0</w:t>
      </w:r>
      <w:r>
        <w:rPr>
          <w:rFonts w:ascii="仿宋" w:eastAsia="仿宋" w:hAnsi="仿宋" w:hint="eastAsia"/>
          <w:bCs/>
          <w:kern w:val="0"/>
          <w:sz w:val="32"/>
          <w:szCs w:val="32"/>
        </w:rPr>
        <w:t>.高中录取时，继续执行国家、省、市相关教育优待政策。同时享受多项加分政策的考生，只能选取享受加分分值最高的一项，不可多项兼得。往届毕业生不享受教育优待政策。市教育局对享受加分政策考生的资格进行严格审查并公示。初中学校根据市教育局审查公示结果，对本校享受加分政策的考生名单在校内、班内公示。</w:t>
      </w:r>
    </w:p>
    <w:p w:rsidR="00052F0B" w:rsidRDefault="00E30162">
      <w:pPr>
        <w:adjustRightInd w:val="0"/>
        <w:spacing w:line="500" w:lineRule="exact"/>
        <w:ind w:firstLineChars="200" w:firstLine="643"/>
        <w:jc w:val="left"/>
        <w:textAlignment w:val="baseline"/>
        <w:rPr>
          <w:rFonts w:ascii="仿宋" w:eastAsia="仿宋" w:hAnsi="仿宋"/>
          <w:b/>
          <w:bCs/>
          <w:kern w:val="0"/>
          <w:sz w:val="32"/>
          <w:szCs w:val="32"/>
        </w:rPr>
      </w:pPr>
      <w:r>
        <w:rPr>
          <w:rFonts w:ascii="仿宋" w:eastAsia="仿宋" w:hAnsi="仿宋" w:hint="eastAsia"/>
          <w:b/>
          <w:bCs/>
          <w:kern w:val="0"/>
          <w:sz w:val="32"/>
          <w:szCs w:val="32"/>
        </w:rPr>
        <w:t>（二）普通中专学校、职业中专学校、技工学校录取</w:t>
      </w:r>
    </w:p>
    <w:p w:rsidR="00052F0B" w:rsidRDefault="00E30162">
      <w:pPr>
        <w:adjustRightInd w:val="0"/>
        <w:spacing w:line="500" w:lineRule="exact"/>
        <w:ind w:firstLineChars="200" w:firstLine="640"/>
        <w:textAlignment w:val="baseline"/>
        <w:rPr>
          <w:rFonts w:ascii="仿宋" w:eastAsia="仿宋" w:hAnsi="仿宋"/>
          <w:bCs/>
          <w:kern w:val="0"/>
          <w:sz w:val="32"/>
          <w:szCs w:val="32"/>
        </w:rPr>
      </w:pPr>
      <w:r>
        <w:rPr>
          <w:rFonts w:ascii="仿宋" w:eastAsia="仿宋" w:hAnsi="仿宋" w:hint="eastAsia"/>
          <w:bCs/>
          <w:kern w:val="0"/>
          <w:sz w:val="32"/>
          <w:szCs w:val="32"/>
        </w:rPr>
        <w:t>市教育局、市招考委办为招生学校提供报考志愿考生名册，由招</w:t>
      </w:r>
      <w:r>
        <w:rPr>
          <w:rFonts w:ascii="仿宋" w:eastAsia="仿宋" w:hAnsi="仿宋" w:hint="eastAsia"/>
          <w:bCs/>
          <w:kern w:val="0"/>
          <w:sz w:val="32"/>
          <w:szCs w:val="32"/>
        </w:rPr>
        <w:lastRenderedPageBreak/>
        <w:t>生学校自行组织录取。</w:t>
      </w:r>
    </w:p>
    <w:p w:rsidR="00052F0B" w:rsidRDefault="00E30162">
      <w:pPr>
        <w:adjustRightInd w:val="0"/>
        <w:spacing w:line="500" w:lineRule="exact"/>
        <w:ind w:firstLineChars="200" w:firstLine="643"/>
        <w:jc w:val="left"/>
        <w:textAlignment w:val="baseline"/>
        <w:rPr>
          <w:rFonts w:ascii="仿宋" w:eastAsia="仿宋" w:hAnsi="仿宋"/>
          <w:b/>
          <w:bCs/>
          <w:kern w:val="0"/>
          <w:sz w:val="32"/>
          <w:szCs w:val="32"/>
        </w:rPr>
      </w:pPr>
      <w:r>
        <w:rPr>
          <w:rFonts w:ascii="仿宋" w:eastAsia="仿宋" w:hAnsi="仿宋" w:hint="eastAsia"/>
          <w:b/>
          <w:bCs/>
          <w:kern w:val="0"/>
          <w:sz w:val="32"/>
          <w:szCs w:val="32"/>
        </w:rPr>
        <w:t>（三）五年制高职（3+2模式）学校录取</w:t>
      </w:r>
    </w:p>
    <w:p w:rsidR="00052F0B" w:rsidRDefault="00E30162">
      <w:pPr>
        <w:spacing w:line="500" w:lineRule="exact"/>
        <w:ind w:firstLineChars="200" w:firstLine="640"/>
        <w:rPr>
          <w:rFonts w:ascii="仿宋" w:eastAsia="仿宋" w:hAnsi="仿宋"/>
          <w:bCs/>
          <w:kern w:val="0"/>
          <w:sz w:val="32"/>
          <w:szCs w:val="32"/>
        </w:rPr>
      </w:pPr>
      <w:r>
        <w:rPr>
          <w:rFonts w:ascii="仿宋" w:eastAsia="仿宋" w:hAnsi="仿宋" w:hint="eastAsia"/>
          <w:bCs/>
          <w:kern w:val="0"/>
          <w:sz w:val="32"/>
          <w:szCs w:val="32"/>
        </w:rPr>
        <w:t>1.录取日期：8月1日—10日。</w:t>
      </w:r>
    </w:p>
    <w:p w:rsidR="00052F0B" w:rsidRDefault="00E30162">
      <w:pPr>
        <w:spacing w:line="500" w:lineRule="exact"/>
        <w:ind w:firstLineChars="200" w:firstLine="640"/>
        <w:rPr>
          <w:rFonts w:ascii="仿宋" w:eastAsia="仿宋" w:hAnsi="仿宋"/>
          <w:bCs/>
          <w:kern w:val="0"/>
          <w:sz w:val="32"/>
          <w:szCs w:val="32"/>
        </w:rPr>
      </w:pPr>
      <w:r>
        <w:rPr>
          <w:rFonts w:ascii="仿宋" w:eastAsia="仿宋" w:hAnsi="仿宋" w:hint="eastAsia"/>
          <w:bCs/>
          <w:kern w:val="0"/>
          <w:sz w:val="32"/>
          <w:szCs w:val="32"/>
        </w:rPr>
        <w:t>2.</w:t>
      </w:r>
      <w:r w:rsidR="00841638">
        <w:rPr>
          <w:rFonts w:ascii="仿宋" w:eastAsia="仿宋" w:hAnsi="仿宋" w:hint="eastAsia"/>
          <w:bCs/>
          <w:kern w:val="0"/>
          <w:sz w:val="32"/>
          <w:szCs w:val="32"/>
        </w:rPr>
        <w:t>录取时，省招考办</w:t>
      </w:r>
      <w:r>
        <w:rPr>
          <w:rFonts w:ascii="仿宋" w:eastAsia="仿宋" w:hAnsi="仿宋" w:hint="eastAsia"/>
          <w:bCs/>
          <w:kern w:val="0"/>
          <w:sz w:val="32"/>
          <w:szCs w:val="32"/>
        </w:rPr>
        <w:t>依据《关于印发2026年辽宁省初中起点五年制高职院校招生工作实施办法的通知》（辽招考办字〔2026〕67号）文件</w:t>
      </w:r>
      <w:r w:rsidR="00841638">
        <w:rPr>
          <w:rFonts w:ascii="仿宋" w:eastAsia="仿宋" w:hAnsi="仿宋" w:hint="eastAsia"/>
          <w:bCs/>
          <w:kern w:val="0"/>
          <w:sz w:val="32"/>
          <w:szCs w:val="32"/>
        </w:rPr>
        <w:t>规定负责录取工作</w:t>
      </w:r>
      <w:r>
        <w:rPr>
          <w:rFonts w:ascii="仿宋" w:eastAsia="仿宋" w:hAnsi="仿宋" w:hint="eastAsia"/>
          <w:bCs/>
          <w:kern w:val="0"/>
          <w:sz w:val="32"/>
          <w:szCs w:val="32"/>
        </w:rPr>
        <w:t>。</w:t>
      </w:r>
    </w:p>
    <w:p w:rsidR="00C06C1F" w:rsidRDefault="00C06C1F" w:rsidP="00841638">
      <w:pPr>
        <w:spacing w:line="540" w:lineRule="exact"/>
        <w:ind w:firstLineChars="200" w:firstLine="643"/>
        <w:rPr>
          <w:rFonts w:ascii="仿宋" w:eastAsia="仿宋" w:hAnsi="仿宋"/>
          <w:b/>
          <w:sz w:val="32"/>
          <w:szCs w:val="32"/>
        </w:rPr>
      </w:pPr>
    </w:p>
    <w:p w:rsidR="00052F0B" w:rsidRPr="00841638" w:rsidRDefault="00E30162" w:rsidP="00841638">
      <w:pPr>
        <w:spacing w:line="540" w:lineRule="exact"/>
        <w:ind w:firstLineChars="200" w:firstLine="643"/>
        <w:rPr>
          <w:rFonts w:ascii="仿宋" w:eastAsia="仿宋" w:hAnsi="仿宋"/>
          <w:b/>
          <w:sz w:val="32"/>
          <w:szCs w:val="32"/>
        </w:rPr>
      </w:pPr>
      <w:r w:rsidRPr="00841638">
        <w:rPr>
          <w:rFonts w:ascii="仿宋" w:eastAsia="仿宋" w:hAnsi="仿宋" w:hint="eastAsia"/>
          <w:b/>
          <w:sz w:val="32"/>
          <w:szCs w:val="32"/>
        </w:rPr>
        <w:t>附件：</w:t>
      </w:r>
    </w:p>
    <w:p w:rsidR="00052F0B" w:rsidRDefault="00E30162">
      <w:pPr>
        <w:spacing w:line="540" w:lineRule="exact"/>
        <w:ind w:firstLineChars="200" w:firstLine="640"/>
        <w:rPr>
          <w:rFonts w:ascii="仿宋" w:eastAsia="仿宋" w:hAnsi="仿宋"/>
          <w:sz w:val="32"/>
          <w:szCs w:val="32"/>
        </w:rPr>
      </w:pPr>
      <w:r>
        <w:rPr>
          <w:rFonts w:ascii="仿宋" w:eastAsia="仿宋" w:hAnsi="仿宋" w:hint="eastAsia"/>
          <w:sz w:val="32"/>
          <w:szCs w:val="32"/>
        </w:rPr>
        <w:t>1.志愿填报信息表(城区考生用)</w:t>
      </w:r>
    </w:p>
    <w:p w:rsidR="00052F0B" w:rsidRDefault="00E30162">
      <w:pPr>
        <w:spacing w:line="540" w:lineRule="exact"/>
        <w:ind w:firstLineChars="200" w:firstLine="640"/>
        <w:rPr>
          <w:rFonts w:ascii="仿宋" w:eastAsia="仿宋" w:hAnsi="仿宋"/>
          <w:sz w:val="32"/>
          <w:szCs w:val="32"/>
        </w:rPr>
      </w:pPr>
      <w:r>
        <w:rPr>
          <w:rFonts w:ascii="仿宋" w:eastAsia="仿宋" w:hAnsi="仿宋" w:hint="eastAsia"/>
          <w:sz w:val="32"/>
          <w:szCs w:val="32"/>
        </w:rPr>
        <w:t>2.志愿填报信息表(两县考生用)</w:t>
      </w:r>
    </w:p>
    <w:p w:rsidR="00052F0B" w:rsidRDefault="00E30162">
      <w:pPr>
        <w:spacing w:line="540" w:lineRule="exact"/>
        <w:ind w:firstLineChars="200" w:firstLine="640"/>
        <w:rPr>
          <w:rFonts w:ascii="仿宋" w:eastAsia="仿宋" w:hAnsi="仿宋"/>
          <w:sz w:val="32"/>
          <w:szCs w:val="32"/>
        </w:rPr>
      </w:pPr>
      <w:r>
        <w:rPr>
          <w:rFonts w:ascii="仿宋" w:eastAsia="仿宋" w:hAnsi="仿宋" w:hint="eastAsia"/>
          <w:sz w:val="32"/>
          <w:szCs w:val="32"/>
        </w:rPr>
        <w:t>3.志愿填报</w:t>
      </w:r>
      <w:r w:rsidR="005F0833">
        <w:rPr>
          <w:rFonts w:ascii="仿宋" w:eastAsia="仿宋" w:hAnsi="仿宋" w:hint="eastAsia"/>
          <w:sz w:val="32"/>
          <w:szCs w:val="32"/>
        </w:rPr>
        <w:t>及录取</w:t>
      </w:r>
      <w:r>
        <w:rPr>
          <w:rFonts w:ascii="仿宋" w:eastAsia="仿宋" w:hAnsi="仿宋" w:hint="eastAsia"/>
          <w:sz w:val="32"/>
          <w:szCs w:val="32"/>
        </w:rPr>
        <w:t>工作日程安排</w:t>
      </w:r>
    </w:p>
    <w:p w:rsidR="00052F0B" w:rsidRDefault="00052F0B">
      <w:pPr>
        <w:spacing w:line="500" w:lineRule="exact"/>
        <w:ind w:firstLineChars="200" w:firstLine="640"/>
        <w:rPr>
          <w:rFonts w:ascii="仿宋" w:eastAsia="仿宋" w:hAnsi="仿宋"/>
          <w:bCs/>
          <w:kern w:val="0"/>
          <w:sz w:val="32"/>
          <w:szCs w:val="32"/>
        </w:rPr>
        <w:sectPr w:rsidR="00052F0B">
          <w:footerReference w:type="default" r:id="rId7"/>
          <w:pgSz w:w="11906" w:h="16838"/>
          <w:pgMar w:top="1134" w:right="1134" w:bottom="1134" w:left="1134" w:header="851" w:footer="822" w:gutter="0"/>
          <w:pgNumType w:fmt="numberInDash" w:start="1"/>
          <w:cols w:space="720"/>
          <w:docGrid w:type="lines" w:linePitch="290"/>
        </w:sectPr>
      </w:pPr>
    </w:p>
    <w:p w:rsidR="00052F0B" w:rsidRDefault="00E30162">
      <w:pPr>
        <w:jc w:val="left"/>
        <w:rPr>
          <w:rFonts w:ascii="黑体" w:eastAsia="黑体" w:hAnsi="黑体" w:cs="黑体"/>
          <w:sz w:val="32"/>
          <w:szCs w:val="28"/>
        </w:rPr>
      </w:pPr>
      <w:r>
        <w:rPr>
          <w:rFonts w:ascii="黑体" w:eastAsia="黑体" w:hAnsi="黑体" w:cs="黑体" w:hint="eastAsia"/>
          <w:sz w:val="32"/>
          <w:szCs w:val="28"/>
        </w:rPr>
        <w:lastRenderedPageBreak/>
        <w:t>附件1</w:t>
      </w:r>
    </w:p>
    <w:p w:rsidR="00052F0B" w:rsidRDefault="00E30162">
      <w:pPr>
        <w:ind w:leftChars="-135" w:left="-283" w:rightChars="-162" w:right="-340"/>
        <w:jc w:val="center"/>
        <w:rPr>
          <w:rFonts w:ascii="宋体" w:hAnsi="宋体"/>
          <w:b/>
          <w:bCs/>
          <w:sz w:val="32"/>
          <w:szCs w:val="32"/>
        </w:rPr>
      </w:pPr>
      <w:r>
        <w:rPr>
          <w:rFonts w:ascii="宋体" w:hAnsi="宋体" w:hint="eastAsia"/>
          <w:b/>
          <w:bCs/>
          <w:sz w:val="32"/>
          <w:szCs w:val="32"/>
        </w:rPr>
        <w:t>本溪市2026年中等学校招生志愿填报信息表（城区考生用）</w:t>
      </w:r>
    </w:p>
    <w:tbl>
      <w:tblPr>
        <w:tblW w:w="10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8"/>
        <w:gridCol w:w="583"/>
        <w:gridCol w:w="675"/>
        <w:gridCol w:w="900"/>
        <w:gridCol w:w="1260"/>
        <w:gridCol w:w="286"/>
        <w:gridCol w:w="74"/>
        <w:gridCol w:w="1755"/>
        <w:gridCol w:w="586"/>
        <w:gridCol w:w="900"/>
        <w:gridCol w:w="720"/>
        <w:gridCol w:w="1159"/>
      </w:tblGrid>
      <w:tr w:rsidR="00052F0B">
        <w:trPr>
          <w:cantSplit/>
          <w:trHeight w:val="542"/>
          <w:jc w:val="center"/>
        </w:trPr>
        <w:tc>
          <w:tcPr>
            <w:tcW w:w="1258" w:type="dxa"/>
            <w:tcBorders>
              <w:top w:val="single" w:sz="12" w:space="0" w:color="auto"/>
              <w:left w:val="single" w:sz="12" w:space="0" w:color="auto"/>
              <w:bottom w:val="single" w:sz="12" w:space="0" w:color="auto"/>
            </w:tcBorders>
            <w:vAlign w:val="center"/>
          </w:tcPr>
          <w:p w:rsidR="00052F0B" w:rsidRDefault="00E30162">
            <w:pPr>
              <w:jc w:val="center"/>
              <w:rPr>
                <w:rFonts w:ascii="宋体" w:hAnsi="宋体"/>
                <w:b/>
                <w:szCs w:val="21"/>
              </w:rPr>
            </w:pPr>
            <w:r>
              <w:rPr>
                <w:rFonts w:ascii="宋体" w:hAnsi="宋体" w:hint="eastAsia"/>
                <w:b/>
                <w:szCs w:val="21"/>
              </w:rPr>
              <w:t>中考考号</w:t>
            </w:r>
          </w:p>
        </w:tc>
        <w:tc>
          <w:tcPr>
            <w:tcW w:w="1258" w:type="dxa"/>
            <w:gridSpan w:val="2"/>
            <w:tcBorders>
              <w:top w:val="single" w:sz="12" w:space="0" w:color="auto"/>
              <w:bottom w:val="single" w:sz="12" w:space="0" w:color="auto"/>
            </w:tcBorders>
            <w:vAlign w:val="center"/>
          </w:tcPr>
          <w:p w:rsidR="00052F0B" w:rsidRDefault="00052F0B">
            <w:pPr>
              <w:jc w:val="center"/>
              <w:rPr>
                <w:rFonts w:ascii="宋体" w:hAnsi="宋体"/>
                <w:szCs w:val="21"/>
              </w:rPr>
            </w:pPr>
          </w:p>
        </w:tc>
        <w:tc>
          <w:tcPr>
            <w:tcW w:w="900" w:type="dxa"/>
            <w:tcBorders>
              <w:top w:val="single" w:sz="12" w:space="0" w:color="auto"/>
              <w:bottom w:val="single" w:sz="12" w:space="0" w:color="auto"/>
            </w:tcBorders>
            <w:vAlign w:val="center"/>
          </w:tcPr>
          <w:p w:rsidR="00052F0B" w:rsidRDefault="00E30162">
            <w:pPr>
              <w:jc w:val="center"/>
              <w:rPr>
                <w:rFonts w:ascii="宋体" w:hAnsi="宋体"/>
                <w:b/>
                <w:szCs w:val="21"/>
              </w:rPr>
            </w:pPr>
            <w:r>
              <w:rPr>
                <w:rFonts w:ascii="宋体" w:hAnsi="宋体" w:hint="eastAsia"/>
                <w:b/>
                <w:szCs w:val="21"/>
              </w:rPr>
              <w:t>班 级</w:t>
            </w:r>
          </w:p>
        </w:tc>
        <w:tc>
          <w:tcPr>
            <w:tcW w:w="1620" w:type="dxa"/>
            <w:gridSpan w:val="3"/>
            <w:tcBorders>
              <w:top w:val="single" w:sz="12" w:space="0" w:color="auto"/>
              <w:bottom w:val="single" w:sz="12" w:space="0" w:color="auto"/>
            </w:tcBorders>
            <w:vAlign w:val="center"/>
          </w:tcPr>
          <w:p w:rsidR="00052F0B" w:rsidRDefault="00E30162">
            <w:pPr>
              <w:ind w:left="72"/>
              <w:rPr>
                <w:rFonts w:ascii="宋体" w:hAnsi="宋体"/>
                <w:szCs w:val="21"/>
              </w:rPr>
            </w:pPr>
            <w:r>
              <w:rPr>
                <w:rFonts w:ascii="宋体" w:hAnsi="宋体" w:hint="eastAsia"/>
                <w:szCs w:val="21"/>
              </w:rPr>
              <w:t>九年      班</w:t>
            </w:r>
          </w:p>
        </w:tc>
        <w:tc>
          <w:tcPr>
            <w:tcW w:w="2341" w:type="dxa"/>
            <w:gridSpan w:val="2"/>
            <w:tcBorders>
              <w:top w:val="single" w:sz="12" w:space="0" w:color="auto"/>
              <w:bottom w:val="single" w:sz="12" w:space="0" w:color="auto"/>
            </w:tcBorders>
            <w:vAlign w:val="center"/>
          </w:tcPr>
          <w:p w:rsidR="00052F0B" w:rsidRDefault="00E30162">
            <w:pPr>
              <w:jc w:val="center"/>
              <w:rPr>
                <w:rFonts w:ascii="宋体" w:hAnsi="宋体"/>
                <w:b/>
                <w:szCs w:val="21"/>
              </w:rPr>
            </w:pPr>
            <w:r>
              <w:rPr>
                <w:rFonts w:ascii="宋体" w:hAnsi="宋体" w:hint="eastAsia"/>
                <w:b/>
                <w:szCs w:val="21"/>
              </w:rPr>
              <w:t>报名序号（后两位）</w:t>
            </w:r>
          </w:p>
        </w:tc>
        <w:tc>
          <w:tcPr>
            <w:tcW w:w="900" w:type="dxa"/>
            <w:tcBorders>
              <w:top w:val="single" w:sz="12" w:space="0" w:color="auto"/>
              <w:bottom w:val="single" w:sz="12" w:space="0" w:color="auto"/>
            </w:tcBorders>
            <w:vAlign w:val="center"/>
          </w:tcPr>
          <w:p w:rsidR="00052F0B" w:rsidRDefault="00052F0B">
            <w:pPr>
              <w:jc w:val="center"/>
              <w:rPr>
                <w:rFonts w:ascii="宋体" w:hAnsi="宋体"/>
                <w:sz w:val="32"/>
                <w:szCs w:val="32"/>
              </w:rPr>
            </w:pPr>
          </w:p>
        </w:tc>
        <w:tc>
          <w:tcPr>
            <w:tcW w:w="720" w:type="dxa"/>
            <w:tcBorders>
              <w:top w:val="single" w:sz="12" w:space="0" w:color="auto"/>
              <w:bottom w:val="single" w:sz="12" w:space="0" w:color="auto"/>
            </w:tcBorders>
            <w:vAlign w:val="center"/>
          </w:tcPr>
          <w:p w:rsidR="00052F0B" w:rsidRDefault="00E30162">
            <w:pPr>
              <w:jc w:val="center"/>
              <w:rPr>
                <w:rFonts w:ascii="宋体" w:hAnsi="宋体"/>
                <w:szCs w:val="21"/>
              </w:rPr>
            </w:pPr>
            <w:r>
              <w:rPr>
                <w:rFonts w:ascii="宋体" w:hAnsi="宋体" w:hint="eastAsia"/>
                <w:szCs w:val="21"/>
              </w:rPr>
              <w:t>姓名</w:t>
            </w:r>
          </w:p>
        </w:tc>
        <w:tc>
          <w:tcPr>
            <w:tcW w:w="1159" w:type="dxa"/>
            <w:tcBorders>
              <w:top w:val="single" w:sz="12" w:space="0" w:color="auto"/>
              <w:bottom w:val="single" w:sz="12" w:space="0" w:color="auto"/>
              <w:right w:val="single" w:sz="12" w:space="0" w:color="auto"/>
            </w:tcBorders>
            <w:vAlign w:val="center"/>
          </w:tcPr>
          <w:p w:rsidR="00052F0B" w:rsidRDefault="00052F0B">
            <w:pPr>
              <w:ind w:left="192"/>
              <w:jc w:val="center"/>
              <w:rPr>
                <w:rFonts w:ascii="宋体" w:hAnsi="宋体"/>
                <w:szCs w:val="21"/>
              </w:rPr>
            </w:pPr>
          </w:p>
        </w:tc>
      </w:tr>
      <w:tr w:rsidR="00052F0B">
        <w:trPr>
          <w:cantSplit/>
          <w:trHeight w:val="542"/>
          <w:jc w:val="center"/>
        </w:trPr>
        <w:tc>
          <w:tcPr>
            <w:tcW w:w="10156" w:type="dxa"/>
            <w:gridSpan w:val="12"/>
            <w:tcBorders>
              <w:top w:val="single" w:sz="12" w:space="0" w:color="auto"/>
              <w:left w:val="single" w:sz="12" w:space="0" w:color="auto"/>
              <w:bottom w:val="single" w:sz="12" w:space="0" w:color="auto"/>
              <w:right w:val="single" w:sz="12" w:space="0" w:color="auto"/>
            </w:tcBorders>
            <w:vAlign w:val="center"/>
          </w:tcPr>
          <w:p w:rsidR="00052F0B" w:rsidRDefault="00E30162">
            <w:pPr>
              <w:jc w:val="center"/>
              <w:rPr>
                <w:rFonts w:ascii="宋体" w:hAnsi="宋体"/>
                <w:b/>
                <w:sz w:val="32"/>
                <w:szCs w:val="32"/>
              </w:rPr>
            </w:pPr>
            <w:r>
              <w:rPr>
                <w:rFonts w:ascii="宋体" w:hAnsi="宋体" w:hint="eastAsia"/>
                <w:b/>
                <w:sz w:val="32"/>
                <w:szCs w:val="32"/>
              </w:rPr>
              <w:t>第一部分：高中学校志愿信息填报栏</w:t>
            </w:r>
          </w:p>
        </w:tc>
      </w:tr>
      <w:tr w:rsidR="00052F0B">
        <w:trPr>
          <w:cantSplit/>
          <w:trHeight w:val="294"/>
          <w:jc w:val="center"/>
        </w:trPr>
        <w:tc>
          <w:tcPr>
            <w:tcW w:w="1258" w:type="dxa"/>
            <w:tcBorders>
              <w:top w:val="single" w:sz="12" w:space="0" w:color="auto"/>
              <w:left w:val="single" w:sz="12" w:space="0" w:color="auto"/>
              <w:bottom w:val="single" w:sz="12" w:space="0" w:color="auto"/>
            </w:tcBorders>
            <w:vAlign w:val="center"/>
          </w:tcPr>
          <w:p w:rsidR="00052F0B" w:rsidRDefault="00E30162">
            <w:pPr>
              <w:jc w:val="center"/>
              <w:rPr>
                <w:rFonts w:ascii="宋体" w:hAnsi="宋体"/>
                <w:b/>
                <w:szCs w:val="21"/>
              </w:rPr>
            </w:pPr>
            <w:r>
              <w:rPr>
                <w:rFonts w:ascii="宋体" w:hAnsi="宋体" w:hint="eastAsia"/>
                <w:b/>
                <w:szCs w:val="21"/>
              </w:rPr>
              <w:t>录取批次</w:t>
            </w:r>
          </w:p>
        </w:tc>
        <w:tc>
          <w:tcPr>
            <w:tcW w:w="2158" w:type="dxa"/>
            <w:gridSpan w:val="3"/>
            <w:tcBorders>
              <w:top w:val="single" w:sz="12" w:space="0" w:color="auto"/>
              <w:bottom w:val="single" w:sz="12" w:space="0" w:color="auto"/>
            </w:tcBorders>
            <w:vAlign w:val="center"/>
          </w:tcPr>
          <w:p w:rsidR="00052F0B" w:rsidRDefault="00E30162">
            <w:pPr>
              <w:jc w:val="center"/>
              <w:rPr>
                <w:rFonts w:ascii="宋体" w:hAnsi="宋体"/>
                <w:b/>
                <w:szCs w:val="21"/>
              </w:rPr>
            </w:pPr>
            <w:r>
              <w:rPr>
                <w:rFonts w:ascii="宋体" w:hAnsi="宋体" w:hint="eastAsia"/>
                <w:b/>
                <w:szCs w:val="21"/>
              </w:rPr>
              <w:t>志 愿 类 别</w:t>
            </w:r>
          </w:p>
        </w:tc>
        <w:tc>
          <w:tcPr>
            <w:tcW w:w="6740" w:type="dxa"/>
            <w:gridSpan w:val="8"/>
            <w:tcBorders>
              <w:top w:val="single" w:sz="12" w:space="0" w:color="auto"/>
              <w:bottom w:val="single" w:sz="12" w:space="0" w:color="auto"/>
              <w:right w:val="single" w:sz="12" w:space="0" w:color="auto"/>
            </w:tcBorders>
            <w:vAlign w:val="center"/>
          </w:tcPr>
          <w:p w:rsidR="00052F0B" w:rsidRDefault="00E30162">
            <w:pPr>
              <w:jc w:val="center"/>
              <w:rPr>
                <w:rFonts w:ascii="宋体" w:hAnsi="宋体"/>
                <w:b/>
                <w:szCs w:val="21"/>
              </w:rPr>
            </w:pPr>
            <w:r>
              <w:rPr>
                <w:rFonts w:ascii="宋体" w:hAnsi="宋体" w:hint="eastAsia"/>
                <w:b/>
                <w:szCs w:val="21"/>
              </w:rPr>
              <w:t>志  愿  填  报  项  目</w:t>
            </w:r>
          </w:p>
        </w:tc>
      </w:tr>
      <w:tr w:rsidR="00052F0B">
        <w:trPr>
          <w:cantSplit/>
          <w:trHeight w:val="618"/>
          <w:jc w:val="center"/>
        </w:trPr>
        <w:tc>
          <w:tcPr>
            <w:tcW w:w="1258" w:type="dxa"/>
            <w:vMerge w:val="restart"/>
            <w:tcBorders>
              <w:top w:val="single" w:sz="2" w:space="0" w:color="auto"/>
              <w:left w:val="single" w:sz="12" w:space="0" w:color="auto"/>
            </w:tcBorders>
            <w:vAlign w:val="center"/>
          </w:tcPr>
          <w:p w:rsidR="00052F0B" w:rsidRDefault="00E30162">
            <w:pPr>
              <w:jc w:val="center"/>
              <w:rPr>
                <w:rFonts w:ascii="宋体" w:hAnsi="宋体"/>
                <w:b/>
                <w:szCs w:val="21"/>
              </w:rPr>
            </w:pPr>
            <w:r>
              <w:rPr>
                <w:rFonts w:ascii="宋体" w:hAnsi="宋体" w:hint="eastAsia"/>
                <w:b/>
                <w:szCs w:val="21"/>
              </w:rPr>
              <w:t>提前批次</w:t>
            </w:r>
          </w:p>
        </w:tc>
        <w:tc>
          <w:tcPr>
            <w:tcW w:w="2158" w:type="dxa"/>
            <w:gridSpan w:val="3"/>
            <w:tcBorders>
              <w:top w:val="single" w:sz="2" w:space="0" w:color="auto"/>
              <w:bottom w:val="single" w:sz="12" w:space="0" w:color="auto"/>
            </w:tcBorders>
            <w:vAlign w:val="center"/>
          </w:tcPr>
          <w:p w:rsidR="00052F0B" w:rsidRDefault="00E30162">
            <w:pPr>
              <w:jc w:val="center"/>
              <w:rPr>
                <w:rFonts w:ascii="宋体" w:hAnsi="宋体"/>
                <w:b/>
                <w:szCs w:val="21"/>
              </w:rPr>
            </w:pPr>
            <w:r>
              <w:rPr>
                <w:rFonts w:ascii="宋体" w:hAnsi="宋体" w:hint="eastAsia"/>
                <w:b/>
                <w:szCs w:val="21"/>
              </w:rPr>
              <w:t>航空学校</w:t>
            </w:r>
          </w:p>
        </w:tc>
        <w:tc>
          <w:tcPr>
            <w:tcW w:w="6740" w:type="dxa"/>
            <w:gridSpan w:val="8"/>
            <w:tcBorders>
              <w:top w:val="single" w:sz="2" w:space="0" w:color="auto"/>
              <w:bottom w:val="single" w:sz="12" w:space="0" w:color="auto"/>
              <w:right w:val="single" w:sz="12" w:space="0" w:color="auto"/>
            </w:tcBorders>
            <w:vAlign w:val="center"/>
          </w:tcPr>
          <w:p w:rsidR="00052F0B" w:rsidRDefault="00E30162">
            <w:pPr>
              <w:spacing w:line="360" w:lineRule="exact"/>
              <w:jc w:val="left"/>
              <w:rPr>
                <w:rFonts w:ascii="宋体" w:hAnsi="宋体"/>
                <w:szCs w:val="21"/>
              </w:rPr>
            </w:pPr>
            <w:r>
              <w:rPr>
                <w:rFonts w:ascii="宋体" w:hAnsi="宋体" w:hint="eastAsia"/>
                <w:sz w:val="32"/>
                <w:szCs w:val="32"/>
              </w:rPr>
              <w:t>□</w:t>
            </w:r>
            <w:r>
              <w:rPr>
                <w:rFonts w:ascii="宋体" w:hAnsi="宋体" w:hint="eastAsia"/>
                <w:szCs w:val="21"/>
              </w:rPr>
              <w:t xml:space="preserve">   8报考沈阳市第一中学空军青少年航空学校；</w:t>
            </w:r>
          </w:p>
          <w:p w:rsidR="00052F0B" w:rsidRDefault="00E30162">
            <w:pPr>
              <w:spacing w:line="360" w:lineRule="exact"/>
              <w:ind w:firstLineChars="300" w:firstLine="630"/>
              <w:jc w:val="left"/>
              <w:rPr>
                <w:rFonts w:ascii="宋体" w:hAnsi="宋体"/>
                <w:b/>
                <w:szCs w:val="21"/>
              </w:rPr>
            </w:pPr>
            <w:r>
              <w:rPr>
                <w:rFonts w:ascii="宋体" w:hAnsi="宋体" w:hint="eastAsia"/>
                <w:szCs w:val="21"/>
              </w:rPr>
              <w:t>9报考大连市第二十三中学海军青少年航空学校；0未报考</w:t>
            </w:r>
          </w:p>
        </w:tc>
      </w:tr>
      <w:tr w:rsidR="00052F0B">
        <w:trPr>
          <w:cantSplit/>
          <w:trHeight w:val="333"/>
          <w:jc w:val="center"/>
        </w:trPr>
        <w:tc>
          <w:tcPr>
            <w:tcW w:w="1258" w:type="dxa"/>
            <w:vMerge/>
            <w:tcBorders>
              <w:left w:val="single" w:sz="12" w:space="0" w:color="auto"/>
            </w:tcBorders>
            <w:vAlign w:val="center"/>
          </w:tcPr>
          <w:p w:rsidR="00052F0B" w:rsidRDefault="00052F0B">
            <w:pPr>
              <w:jc w:val="center"/>
              <w:rPr>
                <w:rFonts w:ascii="宋体" w:hAnsi="宋体"/>
                <w:b/>
                <w:szCs w:val="21"/>
              </w:rPr>
            </w:pPr>
          </w:p>
        </w:tc>
        <w:tc>
          <w:tcPr>
            <w:tcW w:w="2158" w:type="dxa"/>
            <w:gridSpan w:val="3"/>
            <w:tcBorders>
              <w:top w:val="single" w:sz="4" w:space="0" w:color="auto"/>
              <w:bottom w:val="single" w:sz="12" w:space="0" w:color="auto"/>
            </w:tcBorders>
            <w:vAlign w:val="center"/>
          </w:tcPr>
          <w:p w:rsidR="00052F0B" w:rsidRDefault="00E30162">
            <w:pPr>
              <w:jc w:val="center"/>
              <w:rPr>
                <w:rFonts w:ascii="宋体" w:hAnsi="宋体"/>
                <w:b/>
                <w:szCs w:val="21"/>
              </w:rPr>
            </w:pPr>
            <w:r>
              <w:rPr>
                <w:rFonts w:ascii="宋体" w:hAnsi="宋体" w:hint="eastAsia"/>
                <w:b/>
                <w:szCs w:val="21"/>
              </w:rPr>
              <w:t>市高中科技特长生</w:t>
            </w:r>
          </w:p>
        </w:tc>
        <w:tc>
          <w:tcPr>
            <w:tcW w:w="6740" w:type="dxa"/>
            <w:gridSpan w:val="8"/>
            <w:tcBorders>
              <w:top w:val="single" w:sz="4" w:space="0" w:color="auto"/>
              <w:bottom w:val="single" w:sz="12" w:space="0" w:color="auto"/>
              <w:right w:val="single" w:sz="12" w:space="0" w:color="auto"/>
            </w:tcBorders>
            <w:vAlign w:val="center"/>
          </w:tcPr>
          <w:p w:rsidR="00052F0B" w:rsidRDefault="00E30162">
            <w:pPr>
              <w:spacing w:line="360" w:lineRule="exact"/>
              <w:jc w:val="left"/>
              <w:rPr>
                <w:rFonts w:ascii="宋体" w:hAnsi="宋体"/>
                <w:sz w:val="32"/>
                <w:szCs w:val="32"/>
              </w:rPr>
            </w:pPr>
            <w:r>
              <w:rPr>
                <w:rFonts w:ascii="宋体" w:hAnsi="宋体" w:hint="eastAsia"/>
                <w:sz w:val="32"/>
                <w:szCs w:val="32"/>
              </w:rPr>
              <w:t xml:space="preserve">□  </w:t>
            </w:r>
            <w:r>
              <w:rPr>
                <w:rFonts w:ascii="宋体" w:hAnsi="宋体" w:hint="eastAsia"/>
                <w:szCs w:val="21"/>
              </w:rPr>
              <w:t>5报考市高中科技特长生、0未报考</w:t>
            </w:r>
          </w:p>
        </w:tc>
      </w:tr>
      <w:tr w:rsidR="00052F0B">
        <w:trPr>
          <w:cantSplit/>
          <w:trHeight w:val="333"/>
          <w:jc w:val="center"/>
        </w:trPr>
        <w:tc>
          <w:tcPr>
            <w:tcW w:w="1258" w:type="dxa"/>
            <w:vMerge w:val="restart"/>
            <w:tcBorders>
              <w:top w:val="single" w:sz="12" w:space="0" w:color="auto"/>
              <w:left w:val="single" w:sz="12" w:space="0" w:color="auto"/>
            </w:tcBorders>
            <w:vAlign w:val="center"/>
          </w:tcPr>
          <w:p w:rsidR="00052F0B" w:rsidRDefault="00E30162">
            <w:pPr>
              <w:jc w:val="center"/>
              <w:rPr>
                <w:rFonts w:ascii="宋体" w:hAnsi="宋体"/>
                <w:b/>
                <w:szCs w:val="21"/>
              </w:rPr>
            </w:pPr>
            <w:r>
              <w:rPr>
                <w:rFonts w:ascii="宋体" w:hAnsi="宋体" w:hint="eastAsia"/>
                <w:b/>
                <w:szCs w:val="21"/>
              </w:rPr>
              <w:t>第一批次</w:t>
            </w:r>
          </w:p>
        </w:tc>
        <w:tc>
          <w:tcPr>
            <w:tcW w:w="2158" w:type="dxa"/>
            <w:gridSpan w:val="3"/>
            <w:vMerge w:val="restart"/>
            <w:tcBorders>
              <w:top w:val="single" w:sz="12" w:space="0" w:color="auto"/>
            </w:tcBorders>
            <w:vAlign w:val="center"/>
          </w:tcPr>
          <w:p w:rsidR="00052F0B" w:rsidRDefault="00E30162">
            <w:pPr>
              <w:jc w:val="center"/>
              <w:rPr>
                <w:rFonts w:ascii="宋体" w:hAnsi="宋体"/>
                <w:b/>
                <w:szCs w:val="21"/>
              </w:rPr>
            </w:pPr>
            <w:r>
              <w:rPr>
                <w:rFonts w:ascii="宋体" w:hAnsi="宋体" w:hint="eastAsia"/>
                <w:b/>
                <w:szCs w:val="21"/>
              </w:rPr>
              <w:t>省示范性高中</w:t>
            </w:r>
          </w:p>
          <w:p w:rsidR="00052F0B" w:rsidRDefault="00E30162">
            <w:pPr>
              <w:jc w:val="center"/>
              <w:rPr>
                <w:rFonts w:ascii="宋体" w:hAnsi="宋体"/>
                <w:b/>
                <w:szCs w:val="21"/>
              </w:rPr>
            </w:pPr>
            <w:r>
              <w:rPr>
                <w:rFonts w:ascii="宋体" w:hAnsi="宋体" w:hint="eastAsia"/>
                <w:b/>
                <w:szCs w:val="21"/>
              </w:rPr>
              <w:t>一次择优生</w:t>
            </w:r>
          </w:p>
        </w:tc>
        <w:tc>
          <w:tcPr>
            <w:tcW w:w="1260" w:type="dxa"/>
            <w:tcBorders>
              <w:top w:val="nil"/>
              <w:bottom w:val="single" w:sz="4" w:space="0" w:color="auto"/>
            </w:tcBorders>
            <w:vAlign w:val="center"/>
          </w:tcPr>
          <w:p w:rsidR="00052F0B" w:rsidRDefault="00E30162">
            <w:pPr>
              <w:jc w:val="center"/>
              <w:rPr>
                <w:rFonts w:ascii="宋体" w:hAnsi="宋体"/>
                <w:szCs w:val="21"/>
              </w:rPr>
            </w:pPr>
            <w:r>
              <w:rPr>
                <w:rFonts w:ascii="宋体" w:hAnsi="宋体" w:hint="eastAsia"/>
                <w:szCs w:val="21"/>
              </w:rPr>
              <w:t>第一志愿</w:t>
            </w:r>
          </w:p>
        </w:tc>
        <w:tc>
          <w:tcPr>
            <w:tcW w:w="5480" w:type="dxa"/>
            <w:gridSpan w:val="7"/>
            <w:tcBorders>
              <w:top w:val="nil"/>
              <w:right w:val="single" w:sz="12" w:space="0" w:color="auto"/>
            </w:tcBorders>
            <w:vAlign w:val="center"/>
          </w:tcPr>
          <w:p w:rsidR="00052F0B" w:rsidRDefault="00E30162">
            <w:pPr>
              <w:spacing w:line="360" w:lineRule="exact"/>
              <w:rPr>
                <w:rFonts w:ascii="宋体" w:hAnsi="宋体"/>
                <w:b/>
                <w:szCs w:val="21"/>
              </w:rPr>
            </w:pPr>
            <w:r>
              <w:rPr>
                <w:rFonts w:ascii="宋体" w:hAnsi="宋体" w:hint="eastAsia"/>
                <w:sz w:val="32"/>
                <w:szCs w:val="32"/>
              </w:rPr>
              <w:t>□</w:t>
            </w:r>
            <w:r>
              <w:rPr>
                <w:rFonts w:ascii="宋体" w:hAnsi="宋体" w:hint="eastAsia"/>
                <w:szCs w:val="21"/>
              </w:rPr>
              <w:t xml:space="preserve">     1报考市一中、5报考市高中、0未报考</w:t>
            </w:r>
          </w:p>
        </w:tc>
      </w:tr>
      <w:tr w:rsidR="00052F0B">
        <w:trPr>
          <w:cantSplit/>
          <w:trHeight w:val="301"/>
          <w:jc w:val="center"/>
        </w:trPr>
        <w:tc>
          <w:tcPr>
            <w:tcW w:w="1258" w:type="dxa"/>
            <w:vMerge/>
            <w:tcBorders>
              <w:top w:val="nil"/>
              <w:left w:val="single" w:sz="12" w:space="0" w:color="auto"/>
              <w:bottom w:val="single" w:sz="12" w:space="0" w:color="auto"/>
            </w:tcBorders>
            <w:vAlign w:val="center"/>
          </w:tcPr>
          <w:p w:rsidR="00052F0B" w:rsidRDefault="00052F0B">
            <w:pPr>
              <w:jc w:val="center"/>
              <w:rPr>
                <w:rFonts w:ascii="宋体" w:hAnsi="宋体"/>
                <w:b/>
                <w:szCs w:val="21"/>
              </w:rPr>
            </w:pPr>
          </w:p>
        </w:tc>
        <w:tc>
          <w:tcPr>
            <w:tcW w:w="2158" w:type="dxa"/>
            <w:gridSpan w:val="3"/>
            <w:vMerge/>
            <w:tcBorders>
              <w:top w:val="nil"/>
              <w:bottom w:val="single" w:sz="12" w:space="0" w:color="auto"/>
            </w:tcBorders>
            <w:vAlign w:val="center"/>
          </w:tcPr>
          <w:p w:rsidR="00052F0B" w:rsidRDefault="00052F0B">
            <w:pPr>
              <w:jc w:val="center"/>
              <w:rPr>
                <w:rFonts w:ascii="宋体" w:hAnsi="宋体"/>
                <w:b/>
                <w:szCs w:val="21"/>
              </w:rPr>
            </w:pPr>
          </w:p>
        </w:tc>
        <w:tc>
          <w:tcPr>
            <w:tcW w:w="1260" w:type="dxa"/>
            <w:tcBorders>
              <w:bottom w:val="single" w:sz="12" w:space="0" w:color="auto"/>
            </w:tcBorders>
            <w:vAlign w:val="center"/>
          </w:tcPr>
          <w:p w:rsidR="00052F0B" w:rsidRDefault="00E30162">
            <w:pPr>
              <w:jc w:val="center"/>
              <w:rPr>
                <w:rFonts w:ascii="宋体" w:hAnsi="宋体"/>
                <w:szCs w:val="21"/>
              </w:rPr>
            </w:pPr>
            <w:r>
              <w:rPr>
                <w:rFonts w:ascii="宋体" w:hAnsi="宋体" w:hint="eastAsia"/>
                <w:szCs w:val="21"/>
              </w:rPr>
              <w:t>第二志愿</w:t>
            </w:r>
          </w:p>
        </w:tc>
        <w:tc>
          <w:tcPr>
            <w:tcW w:w="5480" w:type="dxa"/>
            <w:gridSpan w:val="7"/>
            <w:tcBorders>
              <w:bottom w:val="single" w:sz="12" w:space="0" w:color="auto"/>
              <w:right w:val="single" w:sz="12" w:space="0" w:color="auto"/>
            </w:tcBorders>
            <w:vAlign w:val="center"/>
          </w:tcPr>
          <w:p w:rsidR="00052F0B" w:rsidRDefault="00E30162">
            <w:pPr>
              <w:spacing w:line="360" w:lineRule="exact"/>
              <w:rPr>
                <w:rFonts w:ascii="宋体" w:hAnsi="宋体"/>
                <w:b/>
                <w:szCs w:val="21"/>
              </w:rPr>
            </w:pPr>
            <w:r>
              <w:rPr>
                <w:rFonts w:ascii="宋体" w:hAnsi="宋体" w:hint="eastAsia"/>
                <w:sz w:val="32"/>
                <w:szCs w:val="32"/>
              </w:rPr>
              <w:t>□</w:t>
            </w:r>
            <w:r>
              <w:rPr>
                <w:rFonts w:ascii="宋体" w:hAnsi="宋体" w:hint="eastAsia"/>
                <w:szCs w:val="21"/>
              </w:rPr>
              <w:t xml:space="preserve">     2报考市二高中、0未报考</w:t>
            </w:r>
          </w:p>
        </w:tc>
      </w:tr>
      <w:tr w:rsidR="00052F0B">
        <w:trPr>
          <w:cantSplit/>
          <w:trHeight w:val="333"/>
          <w:jc w:val="center"/>
        </w:trPr>
        <w:tc>
          <w:tcPr>
            <w:tcW w:w="1258" w:type="dxa"/>
            <w:vMerge w:val="restart"/>
            <w:tcBorders>
              <w:left w:val="single" w:sz="12" w:space="0" w:color="auto"/>
            </w:tcBorders>
            <w:vAlign w:val="center"/>
          </w:tcPr>
          <w:p w:rsidR="00052F0B" w:rsidRDefault="00E30162">
            <w:pPr>
              <w:jc w:val="center"/>
              <w:rPr>
                <w:rFonts w:ascii="宋体" w:hAnsi="宋体"/>
                <w:b/>
                <w:szCs w:val="21"/>
              </w:rPr>
            </w:pPr>
            <w:r>
              <w:rPr>
                <w:rFonts w:ascii="宋体" w:hAnsi="宋体" w:hint="eastAsia"/>
                <w:b/>
                <w:szCs w:val="21"/>
              </w:rPr>
              <w:t>第二批次</w:t>
            </w:r>
          </w:p>
        </w:tc>
        <w:tc>
          <w:tcPr>
            <w:tcW w:w="2158" w:type="dxa"/>
            <w:gridSpan w:val="3"/>
            <w:vMerge w:val="restart"/>
            <w:vAlign w:val="center"/>
          </w:tcPr>
          <w:p w:rsidR="00052F0B" w:rsidRDefault="00E30162">
            <w:pPr>
              <w:jc w:val="center"/>
              <w:rPr>
                <w:rFonts w:ascii="宋体" w:hAnsi="宋体"/>
                <w:b/>
                <w:szCs w:val="21"/>
              </w:rPr>
            </w:pPr>
            <w:r>
              <w:rPr>
                <w:rFonts w:ascii="宋体" w:hAnsi="宋体" w:hint="eastAsia"/>
                <w:b/>
                <w:szCs w:val="21"/>
              </w:rPr>
              <w:t>省示范性高中</w:t>
            </w:r>
          </w:p>
          <w:p w:rsidR="00052F0B" w:rsidRDefault="00E30162">
            <w:pPr>
              <w:jc w:val="center"/>
              <w:rPr>
                <w:rFonts w:ascii="宋体" w:hAnsi="宋体"/>
                <w:b/>
                <w:szCs w:val="21"/>
              </w:rPr>
            </w:pPr>
            <w:r>
              <w:rPr>
                <w:rFonts w:ascii="宋体" w:hAnsi="宋体" w:hint="eastAsia"/>
                <w:b/>
                <w:szCs w:val="21"/>
              </w:rPr>
              <w:t>指标到校择优生</w:t>
            </w:r>
          </w:p>
        </w:tc>
        <w:tc>
          <w:tcPr>
            <w:tcW w:w="1260" w:type="dxa"/>
            <w:tcBorders>
              <w:bottom w:val="single" w:sz="4" w:space="0" w:color="auto"/>
            </w:tcBorders>
            <w:vAlign w:val="center"/>
          </w:tcPr>
          <w:p w:rsidR="00052F0B" w:rsidRDefault="00E30162">
            <w:pPr>
              <w:jc w:val="center"/>
              <w:rPr>
                <w:rFonts w:ascii="宋体" w:hAnsi="宋体"/>
                <w:szCs w:val="21"/>
              </w:rPr>
            </w:pPr>
            <w:r>
              <w:rPr>
                <w:rFonts w:ascii="宋体" w:hAnsi="宋体" w:hint="eastAsia"/>
                <w:szCs w:val="21"/>
              </w:rPr>
              <w:t>第一志愿</w:t>
            </w:r>
          </w:p>
        </w:tc>
        <w:tc>
          <w:tcPr>
            <w:tcW w:w="5480" w:type="dxa"/>
            <w:gridSpan w:val="7"/>
            <w:tcBorders>
              <w:bottom w:val="single" w:sz="4" w:space="0" w:color="auto"/>
              <w:right w:val="single" w:sz="12" w:space="0" w:color="auto"/>
            </w:tcBorders>
            <w:vAlign w:val="center"/>
          </w:tcPr>
          <w:p w:rsidR="00052F0B" w:rsidRDefault="00E30162">
            <w:pPr>
              <w:spacing w:line="360" w:lineRule="exact"/>
              <w:rPr>
                <w:rFonts w:ascii="宋体" w:hAnsi="宋体"/>
                <w:b/>
                <w:szCs w:val="21"/>
              </w:rPr>
            </w:pPr>
            <w:r>
              <w:rPr>
                <w:rFonts w:ascii="宋体" w:hAnsi="宋体" w:hint="eastAsia"/>
                <w:sz w:val="32"/>
                <w:szCs w:val="32"/>
              </w:rPr>
              <w:t>□</w:t>
            </w:r>
            <w:r>
              <w:rPr>
                <w:rFonts w:ascii="宋体" w:hAnsi="宋体" w:hint="eastAsia"/>
                <w:szCs w:val="21"/>
              </w:rPr>
              <w:t xml:space="preserve">     1报考市一中、5报考市高中、0未报考</w:t>
            </w:r>
          </w:p>
        </w:tc>
      </w:tr>
      <w:tr w:rsidR="00052F0B">
        <w:trPr>
          <w:cantSplit/>
          <w:trHeight w:val="301"/>
          <w:jc w:val="center"/>
        </w:trPr>
        <w:tc>
          <w:tcPr>
            <w:tcW w:w="1258" w:type="dxa"/>
            <w:vMerge/>
            <w:tcBorders>
              <w:left w:val="single" w:sz="12" w:space="0" w:color="auto"/>
              <w:bottom w:val="single" w:sz="12" w:space="0" w:color="auto"/>
            </w:tcBorders>
            <w:vAlign w:val="center"/>
          </w:tcPr>
          <w:p w:rsidR="00052F0B" w:rsidRDefault="00052F0B">
            <w:pPr>
              <w:jc w:val="center"/>
              <w:rPr>
                <w:rFonts w:ascii="宋体" w:hAnsi="宋体"/>
                <w:b/>
                <w:szCs w:val="21"/>
              </w:rPr>
            </w:pPr>
          </w:p>
        </w:tc>
        <w:tc>
          <w:tcPr>
            <w:tcW w:w="2158" w:type="dxa"/>
            <w:gridSpan w:val="3"/>
            <w:vMerge/>
            <w:tcBorders>
              <w:bottom w:val="single" w:sz="12" w:space="0" w:color="auto"/>
            </w:tcBorders>
            <w:vAlign w:val="center"/>
          </w:tcPr>
          <w:p w:rsidR="00052F0B" w:rsidRDefault="00052F0B">
            <w:pPr>
              <w:jc w:val="center"/>
              <w:rPr>
                <w:rFonts w:ascii="宋体" w:hAnsi="宋体"/>
                <w:b/>
                <w:szCs w:val="21"/>
              </w:rPr>
            </w:pPr>
          </w:p>
        </w:tc>
        <w:tc>
          <w:tcPr>
            <w:tcW w:w="1260" w:type="dxa"/>
            <w:tcBorders>
              <w:top w:val="single" w:sz="4" w:space="0" w:color="auto"/>
              <w:bottom w:val="single" w:sz="12" w:space="0" w:color="auto"/>
            </w:tcBorders>
            <w:vAlign w:val="center"/>
          </w:tcPr>
          <w:p w:rsidR="00052F0B" w:rsidRDefault="00E30162">
            <w:pPr>
              <w:jc w:val="center"/>
              <w:rPr>
                <w:rFonts w:ascii="宋体" w:hAnsi="宋体"/>
                <w:szCs w:val="21"/>
              </w:rPr>
            </w:pPr>
            <w:r>
              <w:rPr>
                <w:rFonts w:ascii="宋体" w:hAnsi="宋体" w:hint="eastAsia"/>
                <w:szCs w:val="21"/>
              </w:rPr>
              <w:t>第二志愿</w:t>
            </w:r>
          </w:p>
        </w:tc>
        <w:tc>
          <w:tcPr>
            <w:tcW w:w="5480" w:type="dxa"/>
            <w:gridSpan w:val="7"/>
            <w:tcBorders>
              <w:top w:val="single" w:sz="4" w:space="0" w:color="auto"/>
              <w:bottom w:val="single" w:sz="12" w:space="0" w:color="auto"/>
              <w:right w:val="single" w:sz="12" w:space="0" w:color="auto"/>
            </w:tcBorders>
            <w:vAlign w:val="center"/>
          </w:tcPr>
          <w:p w:rsidR="00052F0B" w:rsidRDefault="00E30162">
            <w:pPr>
              <w:spacing w:line="360" w:lineRule="exact"/>
              <w:rPr>
                <w:rFonts w:ascii="宋体" w:hAnsi="宋体"/>
                <w:b/>
                <w:szCs w:val="21"/>
              </w:rPr>
            </w:pPr>
            <w:r>
              <w:rPr>
                <w:rFonts w:ascii="宋体" w:hAnsi="宋体" w:hint="eastAsia"/>
                <w:sz w:val="32"/>
                <w:szCs w:val="32"/>
              </w:rPr>
              <w:t>□</w:t>
            </w:r>
            <w:r>
              <w:rPr>
                <w:rFonts w:ascii="宋体" w:hAnsi="宋体" w:hint="eastAsia"/>
                <w:szCs w:val="21"/>
              </w:rPr>
              <w:t xml:space="preserve">     2报考市二高中、0未报考</w:t>
            </w:r>
          </w:p>
        </w:tc>
      </w:tr>
      <w:tr w:rsidR="00052F0B">
        <w:trPr>
          <w:cantSplit/>
          <w:trHeight w:val="542"/>
          <w:jc w:val="center"/>
        </w:trPr>
        <w:tc>
          <w:tcPr>
            <w:tcW w:w="1258" w:type="dxa"/>
            <w:tcBorders>
              <w:top w:val="single" w:sz="4" w:space="0" w:color="auto"/>
              <w:left w:val="single" w:sz="12" w:space="0" w:color="auto"/>
              <w:bottom w:val="single" w:sz="12" w:space="0" w:color="auto"/>
            </w:tcBorders>
            <w:vAlign w:val="center"/>
          </w:tcPr>
          <w:p w:rsidR="00052F0B" w:rsidRDefault="00E30162">
            <w:pPr>
              <w:jc w:val="center"/>
              <w:rPr>
                <w:rFonts w:ascii="宋体" w:hAnsi="宋体"/>
                <w:b/>
                <w:szCs w:val="21"/>
              </w:rPr>
            </w:pPr>
            <w:r>
              <w:rPr>
                <w:rFonts w:ascii="宋体" w:hAnsi="宋体" w:hint="eastAsia"/>
                <w:b/>
                <w:szCs w:val="21"/>
              </w:rPr>
              <w:t>第三批次</w:t>
            </w:r>
          </w:p>
        </w:tc>
        <w:tc>
          <w:tcPr>
            <w:tcW w:w="2158" w:type="dxa"/>
            <w:gridSpan w:val="3"/>
            <w:tcBorders>
              <w:top w:val="single" w:sz="4" w:space="0" w:color="auto"/>
              <w:bottom w:val="single" w:sz="12" w:space="0" w:color="auto"/>
            </w:tcBorders>
            <w:vAlign w:val="center"/>
          </w:tcPr>
          <w:p w:rsidR="00052F0B" w:rsidRDefault="00E30162">
            <w:pPr>
              <w:jc w:val="center"/>
              <w:rPr>
                <w:rFonts w:ascii="宋体" w:hAnsi="宋体"/>
                <w:b/>
                <w:szCs w:val="21"/>
              </w:rPr>
            </w:pPr>
            <w:r>
              <w:rPr>
                <w:rFonts w:ascii="宋体" w:hAnsi="宋体" w:hint="eastAsia"/>
                <w:b/>
                <w:szCs w:val="21"/>
              </w:rPr>
              <w:t>市一中</w:t>
            </w:r>
          </w:p>
          <w:p w:rsidR="00052F0B" w:rsidRDefault="00E30162">
            <w:pPr>
              <w:jc w:val="center"/>
              <w:rPr>
                <w:rFonts w:ascii="宋体" w:hAnsi="宋体"/>
                <w:b/>
                <w:szCs w:val="21"/>
              </w:rPr>
            </w:pPr>
            <w:r>
              <w:rPr>
                <w:rFonts w:ascii="宋体" w:hAnsi="宋体" w:hint="eastAsia"/>
                <w:b/>
                <w:szCs w:val="21"/>
              </w:rPr>
              <w:t>中美双学历项目班</w:t>
            </w:r>
          </w:p>
        </w:tc>
        <w:tc>
          <w:tcPr>
            <w:tcW w:w="6740" w:type="dxa"/>
            <w:gridSpan w:val="8"/>
            <w:tcBorders>
              <w:top w:val="single" w:sz="4" w:space="0" w:color="auto"/>
              <w:bottom w:val="single" w:sz="12" w:space="0" w:color="auto"/>
              <w:right w:val="single" w:sz="12" w:space="0" w:color="auto"/>
            </w:tcBorders>
            <w:vAlign w:val="center"/>
          </w:tcPr>
          <w:p w:rsidR="00052F0B" w:rsidRDefault="00E30162">
            <w:pPr>
              <w:rPr>
                <w:rFonts w:ascii="宋体" w:hAnsi="宋体"/>
                <w:b/>
                <w:szCs w:val="21"/>
              </w:rPr>
            </w:pPr>
            <w:r>
              <w:rPr>
                <w:rFonts w:ascii="宋体" w:hAnsi="宋体" w:hint="eastAsia"/>
                <w:sz w:val="32"/>
                <w:szCs w:val="32"/>
              </w:rPr>
              <w:t>□</w:t>
            </w:r>
            <w:r>
              <w:rPr>
                <w:rFonts w:ascii="宋体" w:hAnsi="宋体" w:hint="eastAsia"/>
                <w:szCs w:val="21"/>
              </w:rPr>
              <w:t xml:space="preserve">  1报考；0未报考</w:t>
            </w:r>
          </w:p>
        </w:tc>
      </w:tr>
      <w:tr w:rsidR="00052F0B">
        <w:trPr>
          <w:cantSplit/>
          <w:trHeight w:val="300"/>
          <w:jc w:val="center"/>
        </w:trPr>
        <w:tc>
          <w:tcPr>
            <w:tcW w:w="1258" w:type="dxa"/>
            <w:vMerge w:val="restart"/>
            <w:tcBorders>
              <w:top w:val="single" w:sz="4" w:space="0" w:color="auto"/>
              <w:left w:val="single" w:sz="12" w:space="0" w:color="auto"/>
            </w:tcBorders>
            <w:vAlign w:val="center"/>
          </w:tcPr>
          <w:p w:rsidR="00052F0B" w:rsidRDefault="00E30162">
            <w:pPr>
              <w:jc w:val="center"/>
              <w:rPr>
                <w:rFonts w:ascii="宋体" w:hAnsi="宋体"/>
                <w:b/>
                <w:szCs w:val="21"/>
              </w:rPr>
            </w:pPr>
            <w:r>
              <w:rPr>
                <w:rFonts w:ascii="宋体" w:hAnsi="宋体" w:hint="eastAsia"/>
                <w:b/>
                <w:szCs w:val="21"/>
              </w:rPr>
              <w:t>第四批次</w:t>
            </w:r>
          </w:p>
        </w:tc>
        <w:tc>
          <w:tcPr>
            <w:tcW w:w="2158" w:type="dxa"/>
            <w:gridSpan w:val="3"/>
            <w:vMerge w:val="restart"/>
            <w:tcBorders>
              <w:top w:val="single" w:sz="4" w:space="0" w:color="auto"/>
            </w:tcBorders>
            <w:vAlign w:val="center"/>
          </w:tcPr>
          <w:p w:rsidR="00052F0B" w:rsidRDefault="00E30162">
            <w:pPr>
              <w:jc w:val="center"/>
              <w:rPr>
                <w:rFonts w:ascii="宋体" w:hAnsi="宋体"/>
                <w:b/>
                <w:szCs w:val="21"/>
              </w:rPr>
            </w:pPr>
            <w:r>
              <w:rPr>
                <w:rFonts w:ascii="宋体" w:hAnsi="宋体" w:hint="eastAsia"/>
                <w:b/>
                <w:szCs w:val="21"/>
              </w:rPr>
              <w:t>省示范性高中</w:t>
            </w:r>
          </w:p>
          <w:p w:rsidR="00052F0B" w:rsidRDefault="00E30162">
            <w:pPr>
              <w:jc w:val="center"/>
              <w:rPr>
                <w:rFonts w:ascii="宋体" w:hAnsi="宋体"/>
                <w:b/>
                <w:szCs w:val="21"/>
              </w:rPr>
            </w:pPr>
            <w:r>
              <w:rPr>
                <w:rFonts w:ascii="宋体" w:hAnsi="宋体" w:hint="eastAsia"/>
                <w:b/>
                <w:szCs w:val="21"/>
              </w:rPr>
              <w:t>艺术特长生</w:t>
            </w:r>
          </w:p>
        </w:tc>
        <w:tc>
          <w:tcPr>
            <w:tcW w:w="1260" w:type="dxa"/>
            <w:tcBorders>
              <w:top w:val="single" w:sz="4" w:space="0" w:color="auto"/>
              <w:bottom w:val="single" w:sz="12" w:space="0" w:color="auto"/>
              <w:right w:val="single" w:sz="4" w:space="0" w:color="auto"/>
            </w:tcBorders>
            <w:vAlign w:val="center"/>
          </w:tcPr>
          <w:p w:rsidR="00052F0B" w:rsidRDefault="00E30162">
            <w:pPr>
              <w:jc w:val="center"/>
              <w:rPr>
                <w:rFonts w:ascii="宋体" w:hAnsi="宋体"/>
                <w:szCs w:val="21"/>
              </w:rPr>
            </w:pPr>
            <w:r>
              <w:rPr>
                <w:rFonts w:ascii="宋体" w:hAnsi="宋体" w:hint="eastAsia"/>
                <w:szCs w:val="21"/>
              </w:rPr>
              <w:t>第一志愿</w:t>
            </w:r>
          </w:p>
        </w:tc>
        <w:tc>
          <w:tcPr>
            <w:tcW w:w="5480" w:type="dxa"/>
            <w:gridSpan w:val="7"/>
            <w:tcBorders>
              <w:top w:val="single" w:sz="4" w:space="0" w:color="auto"/>
              <w:left w:val="single" w:sz="4" w:space="0" w:color="auto"/>
              <w:bottom w:val="single" w:sz="12" w:space="0" w:color="auto"/>
              <w:right w:val="single" w:sz="12" w:space="0" w:color="auto"/>
            </w:tcBorders>
            <w:vAlign w:val="center"/>
          </w:tcPr>
          <w:p w:rsidR="00052F0B" w:rsidRDefault="00E30162">
            <w:pPr>
              <w:spacing w:line="320" w:lineRule="exact"/>
              <w:rPr>
                <w:rFonts w:ascii="宋体" w:hAnsi="宋体"/>
                <w:color w:val="FF0000"/>
                <w:sz w:val="32"/>
                <w:szCs w:val="32"/>
              </w:rPr>
            </w:pPr>
            <w:r>
              <w:rPr>
                <w:rFonts w:ascii="宋体" w:hAnsi="宋体" w:hint="eastAsia"/>
                <w:sz w:val="32"/>
                <w:szCs w:val="32"/>
              </w:rPr>
              <w:t>□</w:t>
            </w:r>
            <w:r>
              <w:rPr>
                <w:rFonts w:ascii="宋体" w:hAnsi="宋体" w:hint="eastAsia"/>
                <w:szCs w:val="21"/>
              </w:rPr>
              <w:t xml:space="preserve">  1报考市高中美术、0未报考</w:t>
            </w:r>
          </w:p>
        </w:tc>
      </w:tr>
      <w:tr w:rsidR="00052F0B">
        <w:trPr>
          <w:cantSplit/>
          <w:trHeight w:val="554"/>
          <w:jc w:val="center"/>
        </w:trPr>
        <w:tc>
          <w:tcPr>
            <w:tcW w:w="1258" w:type="dxa"/>
            <w:vMerge/>
            <w:tcBorders>
              <w:left w:val="single" w:sz="12" w:space="0" w:color="auto"/>
              <w:bottom w:val="single" w:sz="12" w:space="0" w:color="auto"/>
            </w:tcBorders>
            <w:vAlign w:val="center"/>
          </w:tcPr>
          <w:p w:rsidR="00052F0B" w:rsidRDefault="00052F0B">
            <w:pPr>
              <w:jc w:val="center"/>
              <w:rPr>
                <w:rFonts w:ascii="宋体" w:hAnsi="宋体"/>
                <w:b/>
                <w:szCs w:val="21"/>
              </w:rPr>
            </w:pPr>
          </w:p>
        </w:tc>
        <w:tc>
          <w:tcPr>
            <w:tcW w:w="2158" w:type="dxa"/>
            <w:gridSpan w:val="3"/>
            <w:vMerge/>
            <w:tcBorders>
              <w:bottom w:val="single" w:sz="12" w:space="0" w:color="auto"/>
            </w:tcBorders>
            <w:vAlign w:val="center"/>
          </w:tcPr>
          <w:p w:rsidR="00052F0B" w:rsidRDefault="00052F0B">
            <w:pPr>
              <w:jc w:val="center"/>
              <w:rPr>
                <w:rFonts w:ascii="宋体" w:hAnsi="宋体"/>
                <w:b/>
                <w:szCs w:val="21"/>
              </w:rPr>
            </w:pPr>
          </w:p>
        </w:tc>
        <w:tc>
          <w:tcPr>
            <w:tcW w:w="1260" w:type="dxa"/>
            <w:tcBorders>
              <w:top w:val="single" w:sz="4" w:space="0" w:color="auto"/>
              <w:bottom w:val="single" w:sz="12" w:space="0" w:color="auto"/>
              <w:right w:val="single" w:sz="4" w:space="0" w:color="auto"/>
            </w:tcBorders>
            <w:vAlign w:val="center"/>
          </w:tcPr>
          <w:p w:rsidR="00052F0B" w:rsidRDefault="00E30162">
            <w:pPr>
              <w:jc w:val="center"/>
              <w:rPr>
                <w:rFonts w:ascii="宋体" w:hAnsi="宋体"/>
                <w:szCs w:val="21"/>
              </w:rPr>
            </w:pPr>
            <w:r>
              <w:rPr>
                <w:rFonts w:ascii="宋体" w:hAnsi="宋体" w:hint="eastAsia"/>
                <w:szCs w:val="21"/>
              </w:rPr>
              <w:t>第二志愿</w:t>
            </w:r>
          </w:p>
        </w:tc>
        <w:tc>
          <w:tcPr>
            <w:tcW w:w="5480" w:type="dxa"/>
            <w:gridSpan w:val="7"/>
            <w:tcBorders>
              <w:top w:val="single" w:sz="4" w:space="0" w:color="auto"/>
              <w:left w:val="single" w:sz="4" w:space="0" w:color="auto"/>
              <w:bottom w:val="single" w:sz="12" w:space="0" w:color="auto"/>
              <w:right w:val="single" w:sz="12" w:space="0" w:color="auto"/>
            </w:tcBorders>
            <w:vAlign w:val="center"/>
          </w:tcPr>
          <w:p w:rsidR="00052F0B" w:rsidRDefault="00E30162">
            <w:pPr>
              <w:spacing w:line="320" w:lineRule="exact"/>
              <w:rPr>
                <w:rFonts w:ascii="宋体" w:hAnsi="宋体"/>
                <w:szCs w:val="21"/>
              </w:rPr>
            </w:pPr>
            <w:r>
              <w:rPr>
                <w:rFonts w:ascii="宋体" w:hAnsi="宋体" w:hint="eastAsia"/>
                <w:sz w:val="32"/>
                <w:szCs w:val="32"/>
              </w:rPr>
              <w:t>□</w:t>
            </w:r>
            <w:r>
              <w:rPr>
                <w:rFonts w:ascii="宋体" w:hAnsi="宋体" w:hint="eastAsia"/>
                <w:szCs w:val="21"/>
              </w:rPr>
              <w:t xml:space="preserve">  1报考市二高中美术、2报考市二高中音乐</w:t>
            </w:r>
          </w:p>
          <w:p w:rsidR="00052F0B" w:rsidRDefault="00E30162">
            <w:pPr>
              <w:spacing w:line="320" w:lineRule="exact"/>
              <w:ind w:firstLineChars="250" w:firstLine="525"/>
              <w:rPr>
                <w:rFonts w:ascii="宋体" w:hAnsi="宋体"/>
                <w:b/>
                <w:szCs w:val="21"/>
              </w:rPr>
            </w:pPr>
            <w:r>
              <w:rPr>
                <w:rFonts w:ascii="宋体" w:hAnsi="宋体" w:hint="eastAsia"/>
                <w:szCs w:val="21"/>
              </w:rPr>
              <w:t>3报考市二高中舞蹈、0未报考</w:t>
            </w:r>
          </w:p>
        </w:tc>
      </w:tr>
      <w:tr w:rsidR="00052F0B">
        <w:trPr>
          <w:cantSplit/>
          <w:trHeight w:val="788"/>
          <w:jc w:val="center"/>
        </w:trPr>
        <w:tc>
          <w:tcPr>
            <w:tcW w:w="1258" w:type="dxa"/>
            <w:tcBorders>
              <w:top w:val="single" w:sz="12" w:space="0" w:color="auto"/>
              <w:left w:val="single" w:sz="12" w:space="0" w:color="auto"/>
              <w:bottom w:val="single" w:sz="4" w:space="0" w:color="auto"/>
            </w:tcBorders>
            <w:vAlign w:val="center"/>
          </w:tcPr>
          <w:p w:rsidR="00052F0B" w:rsidRDefault="00E30162">
            <w:pPr>
              <w:jc w:val="center"/>
              <w:rPr>
                <w:rFonts w:ascii="宋体" w:hAnsi="宋体"/>
                <w:b/>
                <w:szCs w:val="21"/>
              </w:rPr>
            </w:pPr>
            <w:r>
              <w:rPr>
                <w:rFonts w:ascii="宋体" w:hAnsi="宋体" w:hint="eastAsia"/>
                <w:b/>
                <w:szCs w:val="21"/>
              </w:rPr>
              <w:t>第五批次</w:t>
            </w:r>
          </w:p>
        </w:tc>
        <w:tc>
          <w:tcPr>
            <w:tcW w:w="2158" w:type="dxa"/>
            <w:gridSpan w:val="3"/>
            <w:tcBorders>
              <w:top w:val="single" w:sz="12" w:space="0" w:color="auto"/>
              <w:bottom w:val="single" w:sz="4" w:space="0" w:color="auto"/>
            </w:tcBorders>
            <w:vAlign w:val="center"/>
          </w:tcPr>
          <w:p w:rsidR="00052F0B" w:rsidRDefault="00E30162">
            <w:pPr>
              <w:jc w:val="center"/>
              <w:rPr>
                <w:rFonts w:ascii="宋体" w:hAnsi="宋体"/>
                <w:b/>
                <w:szCs w:val="21"/>
              </w:rPr>
            </w:pPr>
            <w:r>
              <w:rPr>
                <w:rFonts w:ascii="宋体" w:hAnsi="宋体" w:hint="eastAsia"/>
                <w:b/>
                <w:szCs w:val="21"/>
              </w:rPr>
              <w:t>本高附属学校高中部（只招明山区所属</w:t>
            </w:r>
          </w:p>
          <w:p w:rsidR="00052F0B" w:rsidRDefault="00E30162">
            <w:pPr>
              <w:jc w:val="center"/>
              <w:rPr>
                <w:rFonts w:ascii="宋体" w:hAnsi="宋体"/>
                <w:b/>
                <w:szCs w:val="21"/>
              </w:rPr>
            </w:pPr>
            <w:r>
              <w:rPr>
                <w:rFonts w:ascii="宋体" w:hAnsi="宋体" w:hint="eastAsia"/>
                <w:b/>
                <w:szCs w:val="21"/>
              </w:rPr>
              <w:t>初中学校考生）</w:t>
            </w:r>
          </w:p>
        </w:tc>
        <w:tc>
          <w:tcPr>
            <w:tcW w:w="6740" w:type="dxa"/>
            <w:gridSpan w:val="8"/>
            <w:tcBorders>
              <w:top w:val="single" w:sz="12" w:space="0" w:color="auto"/>
              <w:bottom w:val="single" w:sz="4" w:space="0" w:color="auto"/>
              <w:right w:val="single" w:sz="12" w:space="0" w:color="auto"/>
            </w:tcBorders>
            <w:vAlign w:val="center"/>
          </w:tcPr>
          <w:p w:rsidR="00052F0B" w:rsidRDefault="00E30162">
            <w:pPr>
              <w:rPr>
                <w:rFonts w:ascii="宋体" w:hAnsi="宋体"/>
                <w:color w:val="FF0000"/>
                <w:szCs w:val="21"/>
              </w:rPr>
            </w:pPr>
            <w:r>
              <w:rPr>
                <w:rFonts w:ascii="宋体" w:hAnsi="宋体" w:hint="eastAsia"/>
                <w:sz w:val="32"/>
                <w:szCs w:val="32"/>
              </w:rPr>
              <w:t>□</w:t>
            </w:r>
            <w:r>
              <w:rPr>
                <w:rFonts w:ascii="宋体" w:hAnsi="宋体" w:hint="eastAsia"/>
                <w:color w:val="FF0000"/>
                <w:szCs w:val="21"/>
              </w:rPr>
              <w:t xml:space="preserve"> </w:t>
            </w:r>
            <w:r>
              <w:rPr>
                <w:rFonts w:ascii="宋体" w:hAnsi="宋体" w:hint="eastAsia"/>
                <w:szCs w:val="21"/>
              </w:rPr>
              <w:t>1报考、0未报考  （此栏志愿只允许明山区所属两所初中学校，即本高附属学校初中部、高台子学校考生报考，其他学校考生不得报考）</w:t>
            </w:r>
          </w:p>
        </w:tc>
      </w:tr>
      <w:tr w:rsidR="00052F0B">
        <w:trPr>
          <w:cantSplit/>
          <w:trHeight w:val="1112"/>
          <w:jc w:val="center"/>
        </w:trPr>
        <w:tc>
          <w:tcPr>
            <w:tcW w:w="1258" w:type="dxa"/>
            <w:tcBorders>
              <w:top w:val="single" w:sz="12" w:space="0" w:color="auto"/>
              <w:left w:val="single" w:sz="12" w:space="0" w:color="auto"/>
              <w:bottom w:val="single" w:sz="4" w:space="0" w:color="auto"/>
            </w:tcBorders>
            <w:vAlign w:val="center"/>
          </w:tcPr>
          <w:p w:rsidR="00052F0B" w:rsidRDefault="00E30162">
            <w:pPr>
              <w:jc w:val="center"/>
              <w:rPr>
                <w:rFonts w:ascii="宋体" w:hAnsi="宋体"/>
                <w:b/>
                <w:szCs w:val="21"/>
              </w:rPr>
            </w:pPr>
            <w:r>
              <w:rPr>
                <w:rFonts w:ascii="宋体" w:hAnsi="宋体" w:hint="eastAsia"/>
                <w:b/>
                <w:szCs w:val="21"/>
              </w:rPr>
              <w:t>第六批次</w:t>
            </w:r>
          </w:p>
        </w:tc>
        <w:tc>
          <w:tcPr>
            <w:tcW w:w="2158" w:type="dxa"/>
            <w:gridSpan w:val="3"/>
            <w:tcBorders>
              <w:top w:val="single" w:sz="12" w:space="0" w:color="auto"/>
              <w:bottom w:val="single" w:sz="4" w:space="0" w:color="auto"/>
            </w:tcBorders>
            <w:vAlign w:val="center"/>
          </w:tcPr>
          <w:p w:rsidR="00052F0B" w:rsidRDefault="00E30162">
            <w:pPr>
              <w:jc w:val="center"/>
              <w:rPr>
                <w:rFonts w:ascii="宋体" w:hAnsi="宋体"/>
                <w:b/>
                <w:szCs w:val="21"/>
              </w:rPr>
            </w:pPr>
            <w:r>
              <w:rPr>
                <w:rFonts w:ascii="宋体" w:hAnsi="宋体" w:hint="eastAsia"/>
                <w:b/>
                <w:szCs w:val="21"/>
              </w:rPr>
              <w:t>一般高中</w:t>
            </w:r>
          </w:p>
          <w:p w:rsidR="00052F0B" w:rsidRDefault="00E30162">
            <w:pPr>
              <w:jc w:val="center"/>
              <w:rPr>
                <w:rFonts w:ascii="宋体" w:hAnsi="宋体"/>
                <w:b/>
                <w:szCs w:val="21"/>
              </w:rPr>
            </w:pPr>
            <w:r>
              <w:rPr>
                <w:rFonts w:ascii="宋体" w:hAnsi="宋体" w:hint="eastAsia"/>
                <w:b/>
                <w:szCs w:val="21"/>
              </w:rPr>
              <w:t>民办高中</w:t>
            </w:r>
          </w:p>
        </w:tc>
        <w:tc>
          <w:tcPr>
            <w:tcW w:w="6740" w:type="dxa"/>
            <w:gridSpan w:val="8"/>
            <w:tcBorders>
              <w:top w:val="single" w:sz="12" w:space="0" w:color="auto"/>
              <w:bottom w:val="single" w:sz="4" w:space="0" w:color="auto"/>
              <w:right w:val="single" w:sz="12" w:space="0" w:color="auto"/>
            </w:tcBorders>
            <w:vAlign w:val="center"/>
          </w:tcPr>
          <w:p w:rsidR="00052F0B" w:rsidRDefault="00E30162">
            <w:pPr>
              <w:spacing w:line="360" w:lineRule="exact"/>
              <w:rPr>
                <w:rFonts w:ascii="宋体" w:hAnsi="宋体"/>
                <w:szCs w:val="21"/>
              </w:rPr>
            </w:pPr>
            <w:r>
              <w:rPr>
                <w:rFonts w:ascii="宋体" w:hAnsi="宋体" w:hint="eastAsia"/>
                <w:szCs w:val="21"/>
              </w:rPr>
              <w:t>平行志愿A学校代码</w:t>
            </w:r>
            <w:r>
              <w:rPr>
                <w:rFonts w:ascii="宋体" w:hAnsi="宋体" w:hint="eastAsia"/>
                <w:sz w:val="32"/>
                <w:szCs w:val="32"/>
              </w:rPr>
              <w:t xml:space="preserve"> □</w:t>
            </w:r>
            <w:r>
              <w:rPr>
                <w:rFonts w:ascii="宋体" w:hAnsi="宋体" w:hint="eastAsia"/>
                <w:szCs w:val="21"/>
              </w:rPr>
              <w:t>，学校名称</w:t>
            </w:r>
            <w:r>
              <w:rPr>
                <w:rFonts w:ascii="宋体" w:hAnsi="宋体" w:hint="eastAsia"/>
                <w:szCs w:val="21"/>
                <w:u w:val="single"/>
              </w:rPr>
              <w:t xml:space="preserve">                   </w:t>
            </w:r>
          </w:p>
          <w:p w:rsidR="00052F0B" w:rsidRDefault="00E30162">
            <w:pPr>
              <w:spacing w:line="360" w:lineRule="exact"/>
              <w:rPr>
                <w:rFonts w:ascii="宋体" w:hAnsi="宋体"/>
                <w:szCs w:val="21"/>
              </w:rPr>
            </w:pPr>
            <w:r>
              <w:rPr>
                <w:rFonts w:ascii="宋体" w:hAnsi="宋体" w:hint="eastAsia"/>
                <w:szCs w:val="21"/>
              </w:rPr>
              <w:t>平行志愿B学校代码</w:t>
            </w:r>
            <w:r>
              <w:rPr>
                <w:rFonts w:ascii="宋体" w:hAnsi="宋体" w:hint="eastAsia"/>
                <w:sz w:val="32"/>
                <w:szCs w:val="32"/>
              </w:rPr>
              <w:t xml:space="preserve"> □</w:t>
            </w:r>
            <w:r>
              <w:rPr>
                <w:rFonts w:ascii="宋体" w:hAnsi="宋体" w:hint="eastAsia"/>
                <w:szCs w:val="21"/>
              </w:rPr>
              <w:t>，学校名称</w:t>
            </w:r>
            <w:r>
              <w:rPr>
                <w:rFonts w:ascii="宋体" w:hAnsi="宋体" w:hint="eastAsia"/>
                <w:szCs w:val="21"/>
                <w:u w:val="single"/>
              </w:rPr>
              <w:t xml:space="preserve">                   </w:t>
            </w:r>
          </w:p>
          <w:p w:rsidR="00052F0B" w:rsidRDefault="00E30162">
            <w:pPr>
              <w:ind w:firstLineChars="300" w:firstLine="630"/>
              <w:rPr>
                <w:rFonts w:ascii="宋体" w:hAnsi="宋体"/>
                <w:szCs w:val="21"/>
              </w:rPr>
            </w:pPr>
            <w:r>
              <w:rPr>
                <w:rFonts w:ascii="宋体" w:hAnsi="宋体" w:hint="eastAsia"/>
                <w:szCs w:val="21"/>
              </w:rPr>
              <w:t>3市三高中、4市四高中、8本高附属学校高中部</w:t>
            </w:r>
          </w:p>
          <w:p w:rsidR="00052F0B" w:rsidRDefault="00E30162">
            <w:pPr>
              <w:ind w:firstLineChars="300" w:firstLine="630"/>
              <w:rPr>
                <w:rFonts w:ascii="宋体" w:hAnsi="宋体"/>
                <w:b/>
                <w:szCs w:val="21"/>
              </w:rPr>
            </w:pPr>
            <w:r>
              <w:rPr>
                <w:rFonts w:ascii="宋体" w:hAnsi="宋体" w:hint="eastAsia"/>
                <w:szCs w:val="21"/>
              </w:rPr>
              <w:t>6东方剑桥本高分校、7本溪展望学校、J剑桥本溪学校</w:t>
            </w:r>
          </w:p>
        </w:tc>
      </w:tr>
      <w:tr w:rsidR="00052F0B">
        <w:trPr>
          <w:cantSplit/>
          <w:trHeight w:val="788"/>
          <w:jc w:val="center"/>
        </w:trPr>
        <w:tc>
          <w:tcPr>
            <w:tcW w:w="1258" w:type="dxa"/>
            <w:tcBorders>
              <w:top w:val="single" w:sz="12" w:space="0" w:color="auto"/>
              <w:left w:val="single" w:sz="12" w:space="0" w:color="auto"/>
              <w:bottom w:val="single" w:sz="4" w:space="0" w:color="auto"/>
            </w:tcBorders>
            <w:vAlign w:val="center"/>
          </w:tcPr>
          <w:p w:rsidR="00052F0B" w:rsidRDefault="00E30162">
            <w:pPr>
              <w:jc w:val="center"/>
              <w:rPr>
                <w:rFonts w:ascii="宋体" w:hAnsi="宋体"/>
                <w:b/>
                <w:szCs w:val="21"/>
              </w:rPr>
            </w:pPr>
            <w:r>
              <w:rPr>
                <w:rFonts w:ascii="宋体" w:hAnsi="宋体" w:hint="eastAsia"/>
                <w:b/>
                <w:szCs w:val="21"/>
              </w:rPr>
              <w:t>第七批次</w:t>
            </w:r>
          </w:p>
        </w:tc>
        <w:tc>
          <w:tcPr>
            <w:tcW w:w="2158" w:type="dxa"/>
            <w:gridSpan w:val="3"/>
            <w:tcBorders>
              <w:top w:val="single" w:sz="12" w:space="0" w:color="auto"/>
              <w:bottom w:val="single" w:sz="4" w:space="0" w:color="auto"/>
            </w:tcBorders>
            <w:vAlign w:val="center"/>
          </w:tcPr>
          <w:p w:rsidR="00052F0B" w:rsidRDefault="00E30162">
            <w:pPr>
              <w:jc w:val="center"/>
              <w:rPr>
                <w:rFonts w:ascii="宋体" w:hAnsi="宋体"/>
                <w:b/>
                <w:szCs w:val="21"/>
              </w:rPr>
            </w:pPr>
            <w:r>
              <w:rPr>
                <w:rFonts w:ascii="宋体" w:hAnsi="宋体" w:hint="eastAsia"/>
                <w:b/>
                <w:szCs w:val="21"/>
              </w:rPr>
              <w:t>本高附属学校高中部、展望学校、剑桥本高分校艺术特长生</w:t>
            </w:r>
          </w:p>
        </w:tc>
        <w:tc>
          <w:tcPr>
            <w:tcW w:w="6740" w:type="dxa"/>
            <w:gridSpan w:val="8"/>
            <w:tcBorders>
              <w:top w:val="single" w:sz="12" w:space="0" w:color="auto"/>
              <w:bottom w:val="single" w:sz="4" w:space="0" w:color="auto"/>
              <w:right w:val="single" w:sz="12" w:space="0" w:color="auto"/>
            </w:tcBorders>
            <w:vAlign w:val="center"/>
          </w:tcPr>
          <w:p w:rsidR="00052F0B" w:rsidRDefault="00E30162">
            <w:pPr>
              <w:spacing w:line="360" w:lineRule="exact"/>
              <w:rPr>
                <w:rFonts w:ascii="宋体" w:hAnsi="宋体"/>
                <w:szCs w:val="21"/>
              </w:rPr>
            </w:pPr>
            <w:r>
              <w:rPr>
                <w:rFonts w:ascii="宋体" w:hAnsi="宋体" w:hint="eastAsia"/>
                <w:sz w:val="32"/>
                <w:szCs w:val="32"/>
              </w:rPr>
              <w:t>□</w:t>
            </w:r>
            <w:r>
              <w:rPr>
                <w:rFonts w:ascii="宋体" w:hAnsi="宋体" w:hint="eastAsia"/>
                <w:szCs w:val="21"/>
              </w:rPr>
              <w:t xml:space="preserve"> 1展望美术、2展望音乐、3展望舞蹈、4展望播表、5剑桥美术</w:t>
            </w:r>
          </w:p>
          <w:p w:rsidR="00052F0B" w:rsidRDefault="00E30162">
            <w:pPr>
              <w:spacing w:line="360" w:lineRule="exact"/>
              <w:ind w:firstLineChars="200" w:firstLine="420"/>
              <w:rPr>
                <w:rFonts w:ascii="宋体" w:hAnsi="宋体"/>
                <w:szCs w:val="21"/>
              </w:rPr>
            </w:pPr>
            <w:r>
              <w:rPr>
                <w:rFonts w:ascii="宋体" w:hAnsi="宋体" w:hint="eastAsia"/>
                <w:szCs w:val="21"/>
              </w:rPr>
              <w:t>6剑桥音乐、7本高附属学校高中部美术、0未报考</w:t>
            </w:r>
          </w:p>
        </w:tc>
      </w:tr>
      <w:tr w:rsidR="00052F0B">
        <w:trPr>
          <w:cantSplit/>
          <w:trHeight w:val="903"/>
          <w:jc w:val="center"/>
        </w:trPr>
        <w:tc>
          <w:tcPr>
            <w:tcW w:w="1258" w:type="dxa"/>
            <w:tcBorders>
              <w:top w:val="single" w:sz="12" w:space="0" w:color="auto"/>
              <w:left w:val="single" w:sz="12" w:space="0" w:color="auto"/>
              <w:bottom w:val="single" w:sz="4" w:space="0" w:color="auto"/>
            </w:tcBorders>
            <w:vAlign w:val="center"/>
          </w:tcPr>
          <w:p w:rsidR="00052F0B" w:rsidRDefault="00E30162">
            <w:pPr>
              <w:jc w:val="center"/>
              <w:rPr>
                <w:rFonts w:ascii="宋体" w:hAnsi="宋体"/>
                <w:b/>
                <w:szCs w:val="21"/>
              </w:rPr>
            </w:pPr>
            <w:r>
              <w:rPr>
                <w:rFonts w:ascii="宋体" w:hAnsi="宋体" w:hint="eastAsia"/>
                <w:b/>
                <w:szCs w:val="21"/>
              </w:rPr>
              <w:t>第八批次</w:t>
            </w:r>
          </w:p>
        </w:tc>
        <w:tc>
          <w:tcPr>
            <w:tcW w:w="2158" w:type="dxa"/>
            <w:gridSpan w:val="3"/>
            <w:tcBorders>
              <w:top w:val="single" w:sz="12" w:space="0" w:color="auto"/>
              <w:bottom w:val="single" w:sz="4" w:space="0" w:color="auto"/>
            </w:tcBorders>
            <w:vAlign w:val="center"/>
          </w:tcPr>
          <w:p w:rsidR="00052F0B" w:rsidRDefault="00E30162">
            <w:pPr>
              <w:jc w:val="center"/>
              <w:rPr>
                <w:rFonts w:ascii="宋体" w:hAnsi="宋体"/>
                <w:b/>
                <w:szCs w:val="21"/>
              </w:rPr>
            </w:pPr>
            <w:r>
              <w:rPr>
                <w:rFonts w:ascii="宋体" w:hAnsi="宋体" w:hint="eastAsia"/>
                <w:b/>
                <w:szCs w:val="21"/>
              </w:rPr>
              <w:t>综合高中试点班</w:t>
            </w:r>
          </w:p>
        </w:tc>
        <w:tc>
          <w:tcPr>
            <w:tcW w:w="6740" w:type="dxa"/>
            <w:gridSpan w:val="8"/>
            <w:tcBorders>
              <w:top w:val="single" w:sz="12" w:space="0" w:color="auto"/>
              <w:bottom w:val="single" w:sz="4" w:space="0" w:color="auto"/>
              <w:right w:val="single" w:sz="12" w:space="0" w:color="auto"/>
            </w:tcBorders>
            <w:vAlign w:val="center"/>
          </w:tcPr>
          <w:p w:rsidR="00052F0B" w:rsidRDefault="00E30162">
            <w:pPr>
              <w:spacing w:line="360" w:lineRule="exact"/>
              <w:rPr>
                <w:rFonts w:ascii="宋体" w:hAnsi="宋体"/>
                <w:color w:val="FF0000"/>
                <w:szCs w:val="21"/>
              </w:rPr>
            </w:pPr>
            <w:r>
              <w:rPr>
                <w:rFonts w:ascii="宋体" w:hAnsi="宋体" w:hint="eastAsia"/>
                <w:szCs w:val="21"/>
              </w:rPr>
              <w:t>平行志愿A学校代码</w:t>
            </w:r>
            <w:r>
              <w:rPr>
                <w:rFonts w:ascii="宋体" w:hAnsi="宋体" w:hint="eastAsia"/>
                <w:sz w:val="32"/>
                <w:szCs w:val="32"/>
              </w:rPr>
              <w:t>□</w:t>
            </w:r>
            <w:r>
              <w:rPr>
                <w:rFonts w:ascii="宋体" w:hAnsi="宋体" w:hint="eastAsia"/>
                <w:szCs w:val="21"/>
              </w:rPr>
              <w:t>，学校名称：</w:t>
            </w:r>
            <w:r>
              <w:rPr>
                <w:rFonts w:ascii="宋体" w:hAnsi="宋体" w:hint="eastAsia"/>
                <w:color w:val="000000"/>
                <w:szCs w:val="21"/>
                <w:u w:val="single"/>
              </w:rPr>
              <w:t xml:space="preserve">                   </w:t>
            </w:r>
          </w:p>
          <w:p w:rsidR="00052F0B" w:rsidRDefault="00E30162">
            <w:pPr>
              <w:spacing w:line="360" w:lineRule="exact"/>
              <w:rPr>
                <w:rFonts w:ascii="宋体" w:hAnsi="宋体"/>
                <w:color w:val="FF0000"/>
                <w:szCs w:val="21"/>
              </w:rPr>
            </w:pPr>
            <w:r>
              <w:rPr>
                <w:rFonts w:ascii="宋体" w:hAnsi="宋体" w:hint="eastAsia"/>
                <w:szCs w:val="21"/>
              </w:rPr>
              <w:t>平行志愿B学校代码</w:t>
            </w:r>
            <w:r>
              <w:rPr>
                <w:rFonts w:ascii="宋体" w:hAnsi="宋体" w:hint="eastAsia"/>
                <w:sz w:val="32"/>
                <w:szCs w:val="32"/>
              </w:rPr>
              <w:t>□</w:t>
            </w:r>
            <w:r>
              <w:rPr>
                <w:rFonts w:ascii="宋体" w:hAnsi="宋体" w:hint="eastAsia"/>
                <w:szCs w:val="21"/>
              </w:rPr>
              <w:t>，学校名称：</w:t>
            </w:r>
            <w:r>
              <w:rPr>
                <w:rFonts w:ascii="宋体" w:hAnsi="宋体" w:hint="eastAsia"/>
                <w:color w:val="000000"/>
                <w:szCs w:val="21"/>
                <w:u w:val="single"/>
              </w:rPr>
              <w:t xml:space="preserve">                   </w:t>
            </w:r>
          </w:p>
          <w:p w:rsidR="00052F0B" w:rsidRDefault="00E30162">
            <w:pPr>
              <w:spacing w:line="360" w:lineRule="exact"/>
              <w:ind w:firstLineChars="300" w:firstLine="630"/>
              <w:rPr>
                <w:rFonts w:ascii="宋体" w:hAnsi="宋体"/>
                <w:b/>
                <w:color w:val="FF0000"/>
                <w:szCs w:val="21"/>
              </w:rPr>
            </w:pPr>
            <w:r>
              <w:rPr>
                <w:rFonts w:ascii="宋体" w:hAnsi="宋体" w:hint="eastAsia"/>
                <w:szCs w:val="21"/>
              </w:rPr>
              <w:t>1市化学工业学校、3市商贸服务学校</w:t>
            </w:r>
          </w:p>
        </w:tc>
      </w:tr>
      <w:tr w:rsidR="00052F0B">
        <w:trPr>
          <w:cantSplit/>
          <w:trHeight w:val="542"/>
          <w:jc w:val="center"/>
        </w:trPr>
        <w:tc>
          <w:tcPr>
            <w:tcW w:w="10156" w:type="dxa"/>
            <w:gridSpan w:val="12"/>
            <w:tcBorders>
              <w:top w:val="single" w:sz="12" w:space="0" w:color="auto"/>
              <w:left w:val="single" w:sz="12" w:space="0" w:color="auto"/>
              <w:right w:val="single" w:sz="12" w:space="0" w:color="auto"/>
            </w:tcBorders>
            <w:vAlign w:val="center"/>
          </w:tcPr>
          <w:p w:rsidR="00052F0B" w:rsidRDefault="00E30162">
            <w:pPr>
              <w:jc w:val="center"/>
              <w:rPr>
                <w:rFonts w:ascii="宋体" w:hAnsi="宋体"/>
                <w:b/>
                <w:sz w:val="32"/>
                <w:szCs w:val="32"/>
              </w:rPr>
            </w:pPr>
            <w:r>
              <w:rPr>
                <w:rFonts w:ascii="宋体" w:hAnsi="宋体" w:hint="eastAsia"/>
                <w:b/>
                <w:sz w:val="32"/>
                <w:szCs w:val="32"/>
              </w:rPr>
              <w:t>第二部分：中职学校（中专、职高、技校）志愿信息填报栏</w:t>
            </w:r>
          </w:p>
        </w:tc>
      </w:tr>
      <w:tr w:rsidR="00052F0B">
        <w:trPr>
          <w:cantSplit/>
          <w:trHeight w:val="294"/>
          <w:jc w:val="center"/>
        </w:trPr>
        <w:tc>
          <w:tcPr>
            <w:tcW w:w="1841" w:type="dxa"/>
            <w:gridSpan w:val="2"/>
            <w:tcBorders>
              <w:top w:val="single" w:sz="12" w:space="0" w:color="auto"/>
              <w:left w:val="single" w:sz="12" w:space="0" w:color="auto"/>
              <w:bottom w:val="single" w:sz="12" w:space="0" w:color="auto"/>
              <w:right w:val="single" w:sz="4" w:space="0" w:color="auto"/>
            </w:tcBorders>
            <w:vAlign w:val="center"/>
          </w:tcPr>
          <w:p w:rsidR="00052F0B" w:rsidRDefault="00E30162">
            <w:pPr>
              <w:jc w:val="center"/>
              <w:rPr>
                <w:rFonts w:ascii="宋体" w:hAnsi="宋体"/>
                <w:b/>
                <w:szCs w:val="21"/>
              </w:rPr>
            </w:pPr>
            <w:r>
              <w:rPr>
                <w:rFonts w:ascii="宋体" w:hAnsi="宋体" w:hint="eastAsia"/>
                <w:b/>
                <w:szCs w:val="21"/>
              </w:rPr>
              <w:t>学校代码</w:t>
            </w:r>
          </w:p>
        </w:tc>
        <w:tc>
          <w:tcPr>
            <w:tcW w:w="3121" w:type="dxa"/>
            <w:gridSpan w:val="4"/>
            <w:tcBorders>
              <w:top w:val="single" w:sz="12" w:space="0" w:color="auto"/>
              <w:left w:val="single" w:sz="4" w:space="0" w:color="auto"/>
              <w:bottom w:val="single" w:sz="12" w:space="0" w:color="auto"/>
              <w:right w:val="single" w:sz="4" w:space="0" w:color="auto"/>
            </w:tcBorders>
            <w:vAlign w:val="center"/>
          </w:tcPr>
          <w:p w:rsidR="00052F0B" w:rsidRDefault="00E30162">
            <w:pPr>
              <w:jc w:val="center"/>
              <w:rPr>
                <w:rFonts w:ascii="宋体" w:hAnsi="宋体"/>
                <w:b/>
                <w:szCs w:val="21"/>
              </w:rPr>
            </w:pPr>
            <w:r>
              <w:rPr>
                <w:rFonts w:ascii="宋体" w:hAnsi="宋体" w:hint="eastAsia"/>
                <w:b/>
                <w:szCs w:val="21"/>
              </w:rPr>
              <w:t>学 校 名 称</w:t>
            </w:r>
          </w:p>
        </w:tc>
        <w:tc>
          <w:tcPr>
            <w:tcW w:w="1829" w:type="dxa"/>
            <w:gridSpan w:val="2"/>
            <w:tcBorders>
              <w:top w:val="single" w:sz="12" w:space="0" w:color="auto"/>
              <w:left w:val="single" w:sz="4" w:space="0" w:color="auto"/>
              <w:bottom w:val="single" w:sz="12" w:space="0" w:color="auto"/>
              <w:right w:val="single" w:sz="4" w:space="0" w:color="auto"/>
            </w:tcBorders>
            <w:vAlign w:val="center"/>
          </w:tcPr>
          <w:p w:rsidR="00052F0B" w:rsidRDefault="00E30162">
            <w:pPr>
              <w:jc w:val="center"/>
              <w:rPr>
                <w:rFonts w:ascii="宋体" w:hAnsi="宋体"/>
                <w:b/>
                <w:szCs w:val="21"/>
              </w:rPr>
            </w:pPr>
            <w:r>
              <w:rPr>
                <w:rFonts w:ascii="宋体" w:hAnsi="宋体" w:hint="eastAsia"/>
                <w:b/>
                <w:szCs w:val="21"/>
              </w:rPr>
              <w:t>专业代码</w:t>
            </w:r>
          </w:p>
        </w:tc>
        <w:tc>
          <w:tcPr>
            <w:tcW w:w="3365" w:type="dxa"/>
            <w:gridSpan w:val="4"/>
            <w:tcBorders>
              <w:top w:val="single" w:sz="12" w:space="0" w:color="auto"/>
              <w:left w:val="single" w:sz="4" w:space="0" w:color="auto"/>
              <w:bottom w:val="single" w:sz="12" w:space="0" w:color="auto"/>
              <w:right w:val="single" w:sz="12" w:space="0" w:color="auto"/>
            </w:tcBorders>
            <w:vAlign w:val="center"/>
          </w:tcPr>
          <w:p w:rsidR="00052F0B" w:rsidRDefault="00E30162">
            <w:pPr>
              <w:jc w:val="center"/>
              <w:rPr>
                <w:rFonts w:ascii="宋体" w:hAnsi="宋体"/>
                <w:b/>
                <w:szCs w:val="21"/>
              </w:rPr>
            </w:pPr>
            <w:r>
              <w:rPr>
                <w:rFonts w:ascii="宋体" w:hAnsi="宋体" w:hint="eastAsia"/>
                <w:b/>
                <w:szCs w:val="21"/>
              </w:rPr>
              <w:t>专 业 名 称</w:t>
            </w:r>
          </w:p>
        </w:tc>
      </w:tr>
      <w:tr w:rsidR="00052F0B">
        <w:trPr>
          <w:cantSplit/>
          <w:trHeight w:val="294"/>
          <w:jc w:val="center"/>
        </w:trPr>
        <w:tc>
          <w:tcPr>
            <w:tcW w:w="1841" w:type="dxa"/>
            <w:gridSpan w:val="2"/>
            <w:vMerge w:val="restart"/>
            <w:tcBorders>
              <w:top w:val="nil"/>
              <w:left w:val="single" w:sz="12" w:space="0" w:color="auto"/>
              <w:right w:val="single" w:sz="4" w:space="0" w:color="auto"/>
            </w:tcBorders>
            <w:vAlign w:val="center"/>
          </w:tcPr>
          <w:p w:rsidR="00052F0B" w:rsidRDefault="00052F0B">
            <w:pPr>
              <w:jc w:val="center"/>
              <w:rPr>
                <w:rFonts w:ascii="宋体" w:hAnsi="宋体"/>
                <w:b/>
                <w:szCs w:val="21"/>
              </w:rPr>
            </w:pPr>
          </w:p>
        </w:tc>
        <w:tc>
          <w:tcPr>
            <w:tcW w:w="3121" w:type="dxa"/>
            <w:gridSpan w:val="4"/>
            <w:vMerge w:val="restart"/>
            <w:tcBorders>
              <w:top w:val="nil"/>
              <w:left w:val="single" w:sz="4" w:space="0" w:color="auto"/>
              <w:right w:val="single" w:sz="4" w:space="0" w:color="auto"/>
            </w:tcBorders>
            <w:vAlign w:val="center"/>
          </w:tcPr>
          <w:p w:rsidR="00052F0B" w:rsidRDefault="00052F0B">
            <w:pPr>
              <w:jc w:val="center"/>
              <w:rPr>
                <w:rFonts w:ascii="宋体" w:hAnsi="宋体"/>
                <w:b/>
                <w:szCs w:val="21"/>
              </w:rPr>
            </w:pPr>
          </w:p>
        </w:tc>
        <w:tc>
          <w:tcPr>
            <w:tcW w:w="1829" w:type="dxa"/>
            <w:gridSpan w:val="2"/>
            <w:tcBorders>
              <w:top w:val="nil"/>
              <w:left w:val="single" w:sz="4" w:space="0" w:color="auto"/>
              <w:right w:val="single" w:sz="4" w:space="0" w:color="auto"/>
            </w:tcBorders>
            <w:vAlign w:val="center"/>
          </w:tcPr>
          <w:p w:rsidR="00052F0B" w:rsidRDefault="00052F0B">
            <w:pPr>
              <w:jc w:val="center"/>
              <w:rPr>
                <w:rFonts w:ascii="宋体" w:hAnsi="宋体"/>
                <w:b/>
                <w:szCs w:val="21"/>
              </w:rPr>
            </w:pPr>
          </w:p>
        </w:tc>
        <w:tc>
          <w:tcPr>
            <w:tcW w:w="3365" w:type="dxa"/>
            <w:gridSpan w:val="4"/>
            <w:tcBorders>
              <w:top w:val="nil"/>
              <w:left w:val="single" w:sz="4" w:space="0" w:color="auto"/>
              <w:right w:val="single" w:sz="12" w:space="0" w:color="auto"/>
            </w:tcBorders>
            <w:vAlign w:val="center"/>
          </w:tcPr>
          <w:p w:rsidR="00052F0B" w:rsidRDefault="00052F0B">
            <w:pPr>
              <w:jc w:val="center"/>
              <w:rPr>
                <w:rFonts w:ascii="宋体" w:hAnsi="宋体"/>
                <w:b/>
                <w:szCs w:val="21"/>
              </w:rPr>
            </w:pPr>
          </w:p>
        </w:tc>
      </w:tr>
      <w:tr w:rsidR="00052F0B">
        <w:trPr>
          <w:cantSplit/>
          <w:trHeight w:val="309"/>
          <w:jc w:val="center"/>
        </w:trPr>
        <w:tc>
          <w:tcPr>
            <w:tcW w:w="1841" w:type="dxa"/>
            <w:gridSpan w:val="2"/>
            <w:vMerge/>
            <w:tcBorders>
              <w:top w:val="nil"/>
              <w:left w:val="single" w:sz="12" w:space="0" w:color="auto"/>
              <w:bottom w:val="single" w:sz="12" w:space="0" w:color="auto"/>
              <w:right w:val="single" w:sz="4" w:space="0" w:color="auto"/>
            </w:tcBorders>
            <w:vAlign w:val="center"/>
          </w:tcPr>
          <w:p w:rsidR="00052F0B" w:rsidRDefault="00052F0B">
            <w:pPr>
              <w:jc w:val="center"/>
              <w:rPr>
                <w:rFonts w:ascii="宋体" w:hAnsi="宋体"/>
                <w:b/>
                <w:szCs w:val="21"/>
              </w:rPr>
            </w:pPr>
          </w:p>
        </w:tc>
        <w:tc>
          <w:tcPr>
            <w:tcW w:w="3121" w:type="dxa"/>
            <w:gridSpan w:val="4"/>
            <w:vMerge/>
            <w:tcBorders>
              <w:top w:val="nil"/>
              <w:left w:val="single" w:sz="4" w:space="0" w:color="auto"/>
              <w:bottom w:val="single" w:sz="12" w:space="0" w:color="auto"/>
              <w:right w:val="single" w:sz="4" w:space="0" w:color="auto"/>
            </w:tcBorders>
            <w:vAlign w:val="center"/>
          </w:tcPr>
          <w:p w:rsidR="00052F0B" w:rsidRDefault="00052F0B">
            <w:pPr>
              <w:jc w:val="center"/>
              <w:rPr>
                <w:rFonts w:ascii="宋体" w:hAnsi="宋体"/>
                <w:b/>
                <w:szCs w:val="21"/>
              </w:rPr>
            </w:pPr>
          </w:p>
        </w:tc>
        <w:tc>
          <w:tcPr>
            <w:tcW w:w="1829" w:type="dxa"/>
            <w:gridSpan w:val="2"/>
            <w:tcBorders>
              <w:top w:val="single" w:sz="4" w:space="0" w:color="auto"/>
              <w:left w:val="single" w:sz="4" w:space="0" w:color="auto"/>
              <w:bottom w:val="single" w:sz="12" w:space="0" w:color="auto"/>
              <w:right w:val="single" w:sz="4" w:space="0" w:color="auto"/>
            </w:tcBorders>
            <w:vAlign w:val="center"/>
          </w:tcPr>
          <w:p w:rsidR="00052F0B" w:rsidRDefault="00052F0B">
            <w:pPr>
              <w:jc w:val="center"/>
              <w:rPr>
                <w:rFonts w:ascii="宋体" w:hAnsi="宋体"/>
                <w:b/>
                <w:szCs w:val="21"/>
              </w:rPr>
            </w:pPr>
          </w:p>
        </w:tc>
        <w:tc>
          <w:tcPr>
            <w:tcW w:w="3365" w:type="dxa"/>
            <w:gridSpan w:val="4"/>
            <w:tcBorders>
              <w:top w:val="single" w:sz="4" w:space="0" w:color="auto"/>
              <w:left w:val="single" w:sz="4" w:space="0" w:color="auto"/>
              <w:bottom w:val="single" w:sz="12" w:space="0" w:color="auto"/>
              <w:right w:val="single" w:sz="12" w:space="0" w:color="auto"/>
            </w:tcBorders>
            <w:vAlign w:val="center"/>
          </w:tcPr>
          <w:p w:rsidR="00052F0B" w:rsidRDefault="00052F0B">
            <w:pPr>
              <w:jc w:val="center"/>
              <w:rPr>
                <w:rFonts w:ascii="宋体" w:hAnsi="宋体"/>
                <w:b/>
                <w:szCs w:val="21"/>
              </w:rPr>
            </w:pPr>
          </w:p>
        </w:tc>
      </w:tr>
    </w:tbl>
    <w:p w:rsidR="00052F0B" w:rsidRDefault="00E30162">
      <w:pPr>
        <w:ind w:leftChars="-428" w:left="-899" w:firstLineChars="345" w:firstLine="727"/>
        <w:rPr>
          <w:rFonts w:ascii="黑体" w:eastAsia="黑体" w:hAnsi="黑体" w:cs="黑体"/>
          <w:sz w:val="32"/>
          <w:szCs w:val="28"/>
        </w:rPr>
      </w:pPr>
      <w:r>
        <w:rPr>
          <w:rFonts w:ascii="仿宋" w:eastAsia="仿宋" w:hAnsi="仿宋"/>
          <w:b/>
          <w:szCs w:val="24"/>
        </w:rPr>
        <w:br w:type="page"/>
      </w:r>
      <w:r>
        <w:rPr>
          <w:rFonts w:ascii="黑体" w:eastAsia="黑体" w:hAnsi="黑体" w:cs="黑体" w:hint="eastAsia"/>
          <w:sz w:val="32"/>
          <w:szCs w:val="28"/>
        </w:rPr>
        <w:lastRenderedPageBreak/>
        <w:t>附件2</w:t>
      </w:r>
    </w:p>
    <w:p w:rsidR="00052F0B" w:rsidRDefault="00E30162">
      <w:pPr>
        <w:jc w:val="center"/>
        <w:rPr>
          <w:rFonts w:ascii="宋体" w:hAnsi="宋体"/>
          <w:b/>
          <w:bCs/>
          <w:sz w:val="32"/>
          <w:szCs w:val="32"/>
        </w:rPr>
      </w:pPr>
      <w:r>
        <w:rPr>
          <w:rFonts w:ascii="宋体" w:hAnsi="宋体" w:hint="eastAsia"/>
          <w:b/>
          <w:bCs/>
          <w:sz w:val="32"/>
          <w:szCs w:val="32"/>
        </w:rPr>
        <w:t>本溪市2026年中等学校招生志愿填报信息表（两县考生用）</w:t>
      </w:r>
    </w:p>
    <w:tbl>
      <w:tblPr>
        <w:tblW w:w="10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7"/>
        <w:gridCol w:w="466"/>
        <w:gridCol w:w="709"/>
        <w:gridCol w:w="951"/>
        <w:gridCol w:w="1419"/>
        <w:gridCol w:w="137"/>
        <w:gridCol w:w="1829"/>
        <w:gridCol w:w="298"/>
        <w:gridCol w:w="972"/>
        <w:gridCol w:w="914"/>
        <w:gridCol w:w="1232"/>
      </w:tblGrid>
      <w:tr w:rsidR="00052F0B">
        <w:trPr>
          <w:cantSplit/>
          <w:trHeight w:val="495"/>
          <w:jc w:val="center"/>
        </w:trPr>
        <w:tc>
          <w:tcPr>
            <w:tcW w:w="1277" w:type="dxa"/>
            <w:tcBorders>
              <w:top w:val="single" w:sz="12" w:space="0" w:color="auto"/>
              <w:left w:val="single" w:sz="12" w:space="0" w:color="auto"/>
              <w:bottom w:val="single" w:sz="12" w:space="0" w:color="auto"/>
            </w:tcBorders>
            <w:vAlign w:val="center"/>
          </w:tcPr>
          <w:p w:rsidR="00052F0B" w:rsidRDefault="00E30162">
            <w:pPr>
              <w:rPr>
                <w:rFonts w:ascii="宋体" w:hAnsi="宋体"/>
                <w:b/>
                <w:szCs w:val="21"/>
              </w:rPr>
            </w:pPr>
            <w:r>
              <w:rPr>
                <w:rFonts w:ascii="宋体" w:hAnsi="宋体" w:hint="eastAsia"/>
                <w:b/>
                <w:szCs w:val="21"/>
              </w:rPr>
              <w:t>中考考号</w:t>
            </w:r>
          </w:p>
        </w:tc>
        <w:tc>
          <w:tcPr>
            <w:tcW w:w="1175" w:type="dxa"/>
            <w:gridSpan w:val="2"/>
            <w:tcBorders>
              <w:top w:val="single" w:sz="12" w:space="0" w:color="auto"/>
              <w:bottom w:val="single" w:sz="12" w:space="0" w:color="auto"/>
            </w:tcBorders>
            <w:vAlign w:val="center"/>
          </w:tcPr>
          <w:p w:rsidR="00052F0B" w:rsidRDefault="00052F0B">
            <w:pPr>
              <w:rPr>
                <w:rFonts w:ascii="宋体" w:hAnsi="宋体"/>
                <w:szCs w:val="21"/>
              </w:rPr>
            </w:pPr>
          </w:p>
        </w:tc>
        <w:tc>
          <w:tcPr>
            <w:tcW w:w="951" w:type="dxa"/>
            <w:tcBorders>
              <w:top w:val="single" w:sz="12" w:space="0" w:color="auto"/>
              <w:bottom w:val="single" w:sz="12" w:space="0" w:color="auto"/>
            </w:tcBorders>
            <w:vAlign w:val="center"/>
          </w:tcPr>
          <w:p w:rsidR="00052F0B" w:rsidRDefault="00E30162">
            <w:pPr>
              <w:ind w:rightChars="-80" w:right="-168"/>
              <w:rPr>
                <w:rFonts w:ascii="宋体" w:hAnsi="宋体"/>
                <w:b/>
                <w:szCs w:val="21"/>
              </w:rPr>
            </w:pPr>
            <w:r>
              <w:rPr>
                <w:rFonts w:ascii="宋体" w:hAnsi="宋体" w:hint="eastAsia"/>
                <w:b/>
                <w:szCs w:val="21"/>
              </w:rPr>
              <w:t>班 级</w:t>
            </w:r>
          </w:p>
        </w:tc>
        <w:tc>
          <w:tcPr>
            <w:tcW w:w="1419" w:type="dxa"/>
            <w:tcBorders>
              <w:top w:val="single" w:sz="12" w:space="0" w:color="auto"/>
              <w:bottom w:val="single" w:sz="12" w:space="0" w:color="auto"/>
            </w:tcBorders>
            <w:vAlign w:val="center"/>
          </w:tcPr>
          <w:p w:rsidR="00052F0B" w:rsidRDefault="00E30162">
            <w:pPr>
              <w:ind w:left="72"/>
              <w:rPr>
                <w:rFonts w:ascii="宋体" w:hAnsi="宋体"/>
                <w:szCs w:val="21"/>
              </w:rPr>
            </w:pPr>
            <w:r>
              <w:rPr>
                <w:rFonts w:ascii="宋体" w:hAnsi="宋体" w:hint="eastAsia"/>
                <w:szCs w:val="21"/>
              </w:rPr>
              <w:t>九年   班</w:t>
            </w:r>
          </w:p>
        </w:tc>
        <w:tc>
          <w:tcPr>
            <w:tcW w:w="2264" w:type="dxa"/>
            <w:gridSpan w:val="3"/>
            <w:tcBorders>
              <w:top w:val="single" w:sz="12" w:space="0" w:color="auto"/>
              <w:bottom w:val="single" w:sz="12" w:space="0" w:color="auto"/>
            </w:tcBorders>
            <w:vAlign w:val="center"/>
          </w:tcPr>
          <w:p w:rsidR="00052F0B" w:rsidRDefault="00E30162">
            <w:pPr>
              <w:jc w:val="center"/>
              <w:rPr>
                <w:rFonts w:ascii="宋体" w:hAnsi="宋体"/>
                <w:b/>
                <w:szCs w:val="21"/>
              </w:rPr>
            </w:pPr>
            <w:r>
              <w:rPr>
                <w:rFonts w:ascii="宋体" w:hAnsi="宋体" w:hint="eastAsia"/>
                <w:b/>
                <w:szCs w:val="21"/>
              </w:rPr>
              <w:t>报名序号（后两位）</w:t>
            </w:r>
          </w:p>
        </w:tc>
        <w:tc>
          <w:tcPr>
            <w:tcW w:w="972" w:type="dxa"/>
            <w:tcBorders>
              <w:top w:val="single" w:sz="12" w:space="0" w:color="auto"/>
              <w:bottom w:val="single" w:sz="12" w:space="0" w:color="auto"/>
            </w:tcBorders>
            <w:vAlign w:val="center"/>
          </w:tcPr>
          <w:p w:rsidR="00052F0B" w:rsidRDefault="00052F0B">
            <w:pPr>
              <w:rPr>
                <w:rFonts w:ascii="宋体" w:hAnsi="宋体"/>
                <w:szCs w:val="21"/>
              </w:rPr>
            </w:pPr>
          </w:p>
        </w:tc>
        <w:tc>
          <w:tcPr>
            <w:tcW w:w="914" w:type="dxa"/>
            <w:tcBorders>
              <w:top w:val="single" w:sz="12" w:space="0" w:color="auto"/>
              <w:bottom w:val="single" w:sz="12" w:space="0" w:color="auto"/>
            </w:tcBorders>
            <w:vAlign w:val="center"/>
          </w:tcPr>
          <w:p w:rsidR="00052F0B" w:rsidRDefault="00E30162">
            <w:pPr>
              <w:jc w:val="center"/>
              <w:rPr>
                <w:rFonts w:ascii="宋体" w:hAnsi="宋体"/>
                <w:b/>
                <w:szCs w:val="21"/>
              </w:rPr>
            </w:pPr>
            <w:r>
              <w:rPr>
                <w:rFonts w:ascii="宋体" w:hAnsi="宋体" w:hint="eastAsia"/>
                <w:b/>
                <w:szCs w:val="21"/>
              </w:rPr>
              <w:t>姓 名</w:t>
            </w:r>
          </w:p>
        </w:tc>
        <w:tc>
          <w:tcPr>
            <w:tcW w:w="1232" w:type="dxa"/>
            <w:tcBorders>
              <w:top w:val="single" w:sz="12" w:space="0" w:color="auto"/>
              <w:bottom w:val="single" w:sz="12" w:space="0" w:color="auto"/>
              <w:right w:val="single" w:sz="12" w:space="0" w:color="auto"/>
            </w:tcBorders>
            <w:vAlign w:val="center"/>
          </w:tcPr>
          <w:p w:rsidR="00052F0B" w:rsidRDefault="00052F0B">
            <w:pPr>
              <w:rPr>
                <w:rFonts w:ascii="宋体" w:hAnsi="宋体"/>
                <w:szCs w:val="21"/>
              </w:rPr>
            </w:pPr>
          </w:p>
        </w:tc>
      </w:tr>
      <w:tr w:rsidR="00052F0B">
        <w:trPr>
          <w:cantSplit/>
          <w:trHeight w:val="538"/>
          <w:jc w:val="center"/>
        </w:trPr>
        <w:tc>
          <w:tcPr>
            <w:tcW w:w="10204" w:type="dxa"/>
            <w:gridSpan w:val="11"/>
            <w:tcBorders>
              <w:top w:val="single" w:sz="12" w:space="0" w:color="auto"/>
              <w:left w:val="single" w:sz="12" w:space="0" w:color="auto"/>
              <w:bottom w:val="single" w:sz="12" w:space="0" w:color="auto"/>
              <w:right w:val="single" w:sz="12" w:space="0" w:color="auto"/>
            </w:tcBorders>
            <w:vAlign w:val="center"/>
          </w:tcPr>
          <w:p w:rsidR="00052F0B" w:rsidRDefault="00E30162">
            <w:pPr>
              <w:jc w:val="center"/>
              <w:rPr>
                <w:rFonts w:ascii="宋体" w:hAnsi="宋体"/>
                <w:b/>
                <w:sz w:val="32"/>
                <w:szCs w:val="32"/>
              </w:rPr>
            </w:pPr>
            <w:r>
              <w:rPr>
                <w:rFonts w:ascii="宋体" w:hAnsi="宋体" w:hint="eastAsia"/>
                <w:b/>
                <w:sz w:val="32"/>
                <w:szCs w:val="32"/>
              </w:rPr>
              <w:t>第一部分：高中学校志愿信息填报栏</w:t>
            </w:r>
          </w:p>
        </w:tc>
      </w:tr>
      <w:tr w:rsidR="00052F0B">
        <w:trPr>
          <w:cantSplit/>
          <w:trHeight w:val="464"/>
          <w:jc w:val="center"/>
        </w:trPr>
        <w:tc>
          <w:tcPr>
            <w:tcW w:w="1277" w:type="dxa"/>
            <w:tcBorders>
              <w:top w:val="single" w:sz="12" w:space="0" w:color="auto"/>
              <w:left w:val="single" w:sz="12" w:space="0" w:color="auto"/>
              <w:bottom w:val="single" w:sz="12" w:space="0" w:color="auto"/>
            </w:tcBorders>
            <w:vAlign w:val="center"/>
          </w:tcPr>
          <w:p w:rsidR="00052F0B" w:rsidRDefault="00E30162">
            <w:pPr>
              <w:jc w:val="center"/>
              <w:rPr>
                <w:rFonts w:ascii="宋体" w:hAnsi="宋体"/>
                <w:b/>
                <w:szCs w:val="21"/>
              </w:rPr>
            </w:pPr>
            <w:r>
              <w:rPr>
                <w:rFonts w:ascii="宋体" w:hAnsi="宋体" w:hint="eastAsia"/>
                <w:b/>
                <w:szCs w:val="21"/>
              </w:rPr>
              <w:t>录取批次</w:t>
            </w:r>
          </w:p>
        </w:tc>
        <w:tc>
          <w:tcPr>
            <w:tcW w:w="2126" w:type="dxa"/>
            <w:gridSpan w:val="3"/>
            <w:tcBorders>
              <w:top w:val="single" w:sz="12" w:space="0" w:color="auto"/>
              <w:bottom w:val="single" w:sz="12" w:space="0" w:color="auto"/>
            </w:tcBorders>
            <w:vAlign w:val="center"/>
          </w:tcPr>
          <w:p w:rsidR="00052F0B" w:rsidRDefault="00E30162">
            <w:pPr>
              <w:jc w:val="center"/>
              <w:rPr>
                <w:rFonts w:ascii="宋体" w:hAnsi="宋体"/>
                <w:b/>
                <w:szCs w:val="21"/>
              </w:rPr>
            </w:pPr>
            <w:r>
              <w:rPr>
                <w:rFonts w:ascii="宋体" w:hAnsi="宋体" w:hint="eastAsia"/>
                <w:b/>
                <w:szCs w:val="21"/>
              </w:rPr>
              <w:t>志愿类别</w:t>
            </w:r>
          </w:p>
        </w:tc>
        <w:tc>
          <w:tcPr>
            <w:tcW w:w="6801" w:type="dxa"/>
            <w:gridSpan w:val="7"/>
            <w:tcBorders>
              <w:top w:val="single" w:sz="12" w:space="0" w:color="auto"/>
              <w:bottom w:val="single" w:sz="12" w:space="0" w:color="auto"/>
              <w:right w:val="single" w:sz="12" w:space="0" w:color="auto"/>
            </w:tcBorders>
            <w:vAlign w:val="center"/>
          </w:tcPr>
          <w:p w:rsidR="00052F0B" w:rsidRDefault="00E30162">
            <w:pPr>
              <w:jc w:val="center"/>
              <w:rPr>
                <w:rFonts w:ascii="宋体" w:hAnsi="宋体"/>
                <w:b/>
                <w:szCs w:val="21"/>
              </w:rPr>
            </w:pPr>
            <w:r>
              <w:rPr>
                <w:rFonts w:ascii="宋体" w:hAnsi="宋体" w:hint="eastAsia"/>
                <w:b/>
                <w:szCs w:val="21"/>
              </w:rPr>
              <w:t>志  愿  填  报  项  目</w:t>
            </w:r>
          </w:p>
        </w:tc>
      </w:tr>
      <w:tr w:rsidR="00052F0B">
        <w:trPr>
          <w:cantSplit/>
          <w:trHeight w:val="847"/>
          <w:jc w:val="center"/>
        </w:trPr>
        <w:tc>
          <w:tcPr>
            <w:tcW w:w="1277" w:type="dxa"/>
            <w:tcBorders>
              <w:top w:val="single" w:sz="12" w:space="0" w:color="auto"/>
              <w:left w:val="single" w:sz="12" w:space="0" w:color="auto"/>
            </w:tcBorders>
            <w:vAlign w:val="center"/>
          </w:tcPr>
          <w:p w:rsidR="00052F0B" w:rsidRDefault="00E30162">
            <w:pPr>
              <w:jc w:val="center"/>
              <w:rPr>
                <w:rFonts w:ascii="宋体" w:hAnsi="宋体"/>
                <w:b/>
                <w:szCs w:val="21"/>
              </w:rPr>
            </w:pPr>
            <w:r>
              <w:rPr>
                <w:rFonts w:ascii="宋体" w:hAnsi="宋体" w:hint="eastAsia"/>
                <w:b/>
                <w:szCs w:val="21"/>
              </w:rPr>
              <w:t>提    前</w:t>
            </w:r>
          </w:p>
          <w:p w:rsidR="00052F0B" w:rsidRDefault="00E30162">
            <w:pPr>
              <w:jc w:val="center"/>
              <w:rPr>
                <w:rFonts w:ascii="宋体" w:hAnsi="宋体"/>
                <w:b/>
                <w:szCs w:val="21"/>
              </w:rPr>
            </w:pPr>
            <w:r>
              <w:rPr>
                <w:rFonts w:ascii="宋体" w:hAnsi="宋体" w:hint="eastAsia"/>
                <w:b/>
                <w:szCs w:val="21"/>
              </w:rPr>
              <w:t>录取批次</w:t>
            </w:r>
          </w:p>
        </w:tc>
        <w:tc>
          <w:tcPr>
            <w:tcW w:w="2126" w:type="dxa"/>
            <w:gridSpan w:val="3"/>
            <w:tcBorders>
              <w:top w:val="single" w:sz="12" w:space="0" w:color="auto"/>
            </w:tcBorders>
            <w:vAlign w:val="center"/>
          </w:tcPr>
          <w:p w:rsidR="00052F0B" w:rsidRDefault="00E30162">
            <w:pPr>
              <w:jc w:val="center"/>
              <w:rPr>
                <w:rFonts w:ascii="宋体" w:hAnsi="宋体"/>
                <w:b/>
                <w:szCs w:val="21"/>
              </w:rPr>
            </w:pPr>
            <w:r>
              <w:rPr>
                <w:rFonts w:ascii="宋体" w:hAnsi="宋体" w:hint="eastAsia"/>
                <w:b/>
                <w:szCs w:val="21"/>
              </w:rPr>
              <w:t>航空学校</w:t>
            </w:r>
          </w:p>
        </w:tc>
        <w:tc>
          <w:tcPr>
            <w:tcW w:w="6801" w:type="dxa"/>
            <w:gridSpan w:val="7"/>
            <w:tcBorders>
              <w:top w:val="single" w:sz="12" w:space="0" w:color="auto"/>
              <w:right w:val="single" w:sz="12" w:space="0" w:color="auto"/>
            </w:tcBorders>
            <w:vAlign w:val="center"/>
          </w:tcPr>
          <w:p w:rsidR="00052F0B" w:rsidRDefault="00E30162">
            <w:pPr>
              <w:jc w:val="left"/>
              <w:rPr>
                <w:rFonts w:ascii="宋体" w:hAnsi="宋体"/>
                <w:szCs w:val="21"/>
              </w:rPr>
            </w:pPr>
            <w:r>
              <w:rPr>
                <w:rFonts w:ascii="宋体" w:hAnsi="宋体" w:hint="eastAsia"/>
                <w:sz w:val="32"/>
                <w:szCs w:val="32"/>
              </w:rPr>
              <w:t>□</w:t>
            </w:r>
            <w:r>
              <w:rPr>
                <w:rFonts w:ascii="宋体" w:hAnsi="宋体" w:hint="eastAsia"/>
                <w:szCs w:val="21"/>
              </w:rPr>
              <w:t xml:space="preserve">  8报考沈阳市第一中学空军青少年航空学校</w:t>
            </w:r>
          </w:p>
          <w:p w:rsidR="00052F0B" w:rsidRDefault="00E30162">
            <w:pPr>
              <w:ind w:firstLineChars="250" w:firstLine="525"/>
              <w:rPr>
                <w:rFonts w:ascii="宋体" w:hAnsi="宋体"/>
                <w:szCs w:val="21"/>
              </w:rPr>
            </w:pPr>
            <w:r>
              <w:rPr>
                <w:rFonts w:ascii="宋体" w:hAnsi="宋体" w:hint="eastAsia"/>
                <w:szCs w:val="21"/>
              </w:rPr>
              <w:t>9报考大连市第二十三中学海军青少年航空学校、0未报考</w:t>
            </w:r>
          </w:p>
        </w:tc>
      </w:tr>
      <w:tr w:rsidR="00052F0B">
        <w:trPr>
          <w:trHeight w:val="537"/>
          <w:jc w:val="center"/>
        </w:trPr>
        <w:tc>
          <w:tcPr>
            <w:tcW w:w="1277" w:type="dxa"/>
            <w:tcBorders>
              <w:left w:val="single" w:sz="12" w:space="0" w:color="auto"/>
            </w:tcBorders>
            <w:vAlign w:val="center"/>
          </w:tcPr>
          <w:p w:rsidR="00052F0B" w:rsidRDefault="00E30162">
            <w:pPr>
              <w:jc w:val="center"/>
              <w:rPr>
                <w:rFonts w:ascii="宋体" w:hAnsi="宋体"/>
                <w:b/>
                <w:szCs w:val="21"/>
              </w:rPr>
            </w:pPr>
            <w:r>
              <w:rPr>
                <w:rFonts w:ascii="宋体" w:hAnsi="宋体" w:hint="eastAsia"/>
                <w:b/>
                <w:szCs w:val="21"/>
              </w:rPr>
              <w:t>第一批次</w:t>
            </w:r>
          </w:p>
        </w:tc>
        <w:tc>
          <w:tcPr>
            <w:tcW w:w="2126" w:type="dxa"/>
            <w:gridSpan w:val="3"/>
            <w:vAlign w:val="center"/>
          </w:tcPr>
          <w:p w:rsidR="00052F0B" w:rsidRDefault="00E30162">
            <w:pPr>
              <w:jc w:val="center"/>
              <w:rPr>
                <w:rFonts w:ascii="宋体" w:hAnsi="宋体"/>
                <w:b/>
                <w:szCs w:val="21"/>
              </w:rPr>
            </w:pPr>
            <w:r>
              <w:rPr>
                <w:rFonts w:ascii="宋体" w:hAnsi="宋体" w:hint="eastAsia"/>
                <w:b/>
                <w:szCs w:val="21"/>
              </w:rPr>
              <w:t>本县域内</w:t>
            </w:r>
          </w:p>
          <w:p w:rsidR="00052F0B" w:rsidRDefault="00E30162">
            <w:pPr>
              <w:jc w:val="center"/>
              <w:rPr>
                <w:rFonts w:ascii="宋体" w:hAnsi="宋体"/>
                <w:b/>
                <w:szCs w:val="21"/>
              </w:rPr>
            </w:pPr>
            <w:r>
              <w:rPr>
                <w:rFonts w:ascii="宋体" w:hAnsi="宋体" w:hint="eastAsia"/>
                <w:b/>
                <w:szCs w:val="21"/>
              </w:rPr>
              <w:t>所属高中</w:t>
            </w:r>
          </w:p>
        </w:tc>
        <w:tc>
          <w:tcPr>
            <w:tcW w:w="6801" w:type="dxa"/>
            <w:gridSpan w:val="7"/>
            <w:tcBorders>
              <w:right w:val="single" w:sz="12" w:space="0" w:color="auto"/>
            </w:tcBorders>
            <w:vAlign w:val="center"/>
          </w:tcPr>
          <w:p w:rsidR="00052F0B" w:rsidRDefault="00E30162">
            <w:pPr>
              <w:spacing w:line="360" w:lineRule="exact"/>
              <w:rPr>
                <w:rFonts w:ascii="宋体" w:hAnsi="宋体"/>
                <w:szCs w:val="21"/>
              </w:rPr>
            </w:pPr>
            <w:r>
              <w:rPr>
                <w:rFonts w:ascii="宋体" w:hAnsi="宋体" w:hint="eastAsia"/>
                <w:sz w:val="32"/>
                <w:szCs w:val="32"/>
              </w:rPr>
              <w:t>□</w:t>
            </w:r>
            <w:r>
              <w:rPr>
                <w:rFonts w:ascii="宋体" w:hAnsi="宋体" w:hint="eastAsia"/>
                <w:szCs w:val="21"/>
              </w:rPr>
              <w:t xml:space="preserve">   1报考省示范性高中，兼报一般高中</w:t>
            </w:r>
          </w:p>
          <w:p w:rsidR="00052F0B" w:rsidRDefault="00E30162" w:rsidP="0088715E">
            <w:pPr>
              <w:spacing w:line="360" w:lineRule="exact"/>
              <w:ind w:firstLineChars="286" w:firstLine="601"/>
              <w:rPr>
                <w:rFonts w:ascii="宋体" w:hAnsi="宋体"/>
                <w:szCs w:val="21"/>
              </w:rPr>
            </w:pPr>
            <w:r>
              <w:rPr>
                <w:rFonts w:ascii="宋体" w:hAnsi="宋体" w:hint="eastAsia"/>
                <w:szCs w:val="21"/>
              </w:rPr>
              <w:t>2报考省示范性高中，不兼报一般高中</w:t>
            </w:r>
          </w:p>
          <w:p w:rsidR="00052F0B" w:rsidRDefault="00E30162" w:rsidP="0088715E">
            <w:pPr>
              <w:spacing w:line="360" w:lineRule="exact"/>
              <w:ind w:firstLineChars="286" w:firstLine="601"/>
              <w:rPr>
                <w:rFonts w:ascii="宋体" w:hAnsi="宋体"/>
                <w:szCs w:val="21"/>
              </w:rPr>
            </w:pPr>
            <w:r>
              <w:rPr>
                <w:rFonts w:ascii="宋体" w:hAnsi="宋体" w:hint="eastAsia"/>
                <w:szCs w:val="21"/>
              </w:rPr>
              <w:t>3不报考省示范性高中，只报考一般高中</w:t>
            </w:r>
          </w:p>
          <w:p w:rsidR="00052F0B" w:rsidRDefault="00E30162" w:rsidP="0088715E">
            <w:pPr>
              <w:spacing w:line="360" w:lineRule="exact"/>
              <w:ind w:firstLineChars="286" w:firstLine="601"/>
              <w:rPr>
                <w:rFonts w:ascii="宋体" w:hAnsi="宋体"/>
                <w:szCs w:val="21"/>
              </w:rPr>
            </w:pPr>
            <w:r>
              <w:rPr>
                <w:rFonts w:ascii="宋体" w:hAnsi="宋体" w:hint="eastAsia"/>
                <w:szCs w:val="21"/>
              </w:rPr>
              <w:t>0所有高中均未报考</w:t>
            </w:r>
          </w:p>
        </w:tc>
      </w:tr>
      <w:tr w:rsidR="00052F0B">
        <w:trPr>
          <w:cantSplit/>
          <w:trHeight w:val="507"/>
          <w:jc w:val="center"/>
        </w:trPr>
        <w:tc>
          <w:tcPr>
            <w:tcW w:w="10204" w:type="dxa"/>
            <w:gridSpan w:val="11"/>
            <w:tcBorders>
              <w:top w:val="single" w:sz="12" w:space="0" w:color="auto"/>
              <w:left w:val="single" w:sz="12" w:space="0" w:color="auto"/>
              <w:right w:val="single" w:sz="12" w:space="0" w:color="auto"/>
            </w:tcBorders>
            <w:vAlign w:val="center"/>
          </w:tcPr>
          <w:p w:rsidR="00052F0B" w:rsidRDefault="00E30162">
            <w:pPr>
              <w:jc w:val="center"/>
              <w:rPr>
                <w:rFonts w:ascii="宋体" w:hAnsi="宋体"/>
                <w:b/>
                <w:sz w:val="32"/>
                <w:szCs w:val="32"/>
              </w:rPr>
            </w:pPr>
            <w:r>
              <w:rPr>
                <w:rFonts w:ascii="宋体" w:hAnsi="宋体" w:hint="eastAsia"/>
                <w:b/>
                <w:sz w:val="32"/>
                <w:szCs w:val="32"/>
              </w:rPr>
              <w:t>第二部分：中职学校（中专、职高、技校）志愿信息填报栏</w:t>
            </w:r>
          </w:p>
        </w:tc>
      </w:tr>
      <w:tr w:rsidR="00052F0B">
        <w:trPr>
          <w:cantSplit/>
          <w:trHeight w:val="507"/>
          <w:jc w:val="center"/>
        </w:trPr>
        <w:tc>
          <w:tcPr>
            <w:tcW w:w="1743" w:type="dxa"/>
            <w:gridSpan w:val="2"/>
            <w:tcBorders>
              <w:top w:val="single" w:sz="12" w:space="0" w:color="auto"/>
              <w:left w:val="single" w:sz="12" w:space="0" w:color="auto"/>
              <w:right w:val="single" w:sz="4" w:space="0" w:color="auto"/>
            </w:tcBorders>
            <w:vAlign w:val="center"/>
          </w:tcPr>
          <w:p w:rsidR="00052F0B" w:rsidRDefault="00E30162">
            <w:pPr>
              <w:jc w:val="center"/>
              <w:rPr>
                <w:rFonts w:ascii="宋体" w:hAnsi="宋体"/>
                <w:b/>
                <w:szCs w:val="21"/>
              </w:rPr>
            </w:pPr>
            <w:r>
              <w:rPr>
                <w:rFonts w:ascii="宋体" w:hAnsi="宋体" w:hint="eastAsia"/>
                <w:b/>
                <w:szCs w:val="21"/>
              </w:rPr>
              <w:t>学校代码</w:t>
            </w:r>
          </w:p>
        </w:tc>
        <w:tc>
          <w:tcPr>
            <w:tcW w:w="3216" w:type="dxa"/>
            <w:gridSpan w:val="4"/>
            <w:tcBorders>
              <w:top w:val="single" w:sz="12" w:space="0" w:color="auto"/>
              <w:left w:val="single" w:sz="4" w:space="0" w:color="auto"/>
              <w:right w:val="single" w:sz="4" w:space="0" w:color="auto"/>
            </w:tcBorders>
            <w:vAlign w:val="center"/>
          </w:tcPr>
          <w:p w:rsidR="00052F0B" w:rsidRDefault="00E30162">
            <w:pPr>
              <w:jc w:val="center"/>
              <w:rPr>
                <w:rFonts w:ascii="宋体" w:hAnsi="宋体"/>
                <w:b/>
                <w:szCs w:val="21"/>
              </w:rPr>
            </w:pPr>
            <w:r>
              <w:rPr>
                <w:rFonts w:ascii="宋体" w:hAnsi="宋体" w:hint="eastAsia"/>
                <w:b/>
                <w:szCs w:val="21"/>
              </w:rPr>
              <w:t>学 校 名 称</w:t>
            </w:r>
          </w:p>
        </w:tc>
        <w:tc>
          <w:tcPr>
            <w:tcW w:w="1829" w:type="dxa"/>
            <w:tcBorders>
              <w:top w:val="single" w:sz="12" w:space="0" w:color="auto"/>
              <w:left w:val="single" w:sz="4" w:space="0" w:color="auto"/>
              <w:right w:val="single" w:sz="4" w:space="0" w:color="auto"/>
            </w:tcBorders>
            <w:vAlign w:val="center"/>
          </w:tcPr>
          <w:p w:rsidR="00052F0B" w:rsidRDefault="00E30162">
            <w:pPr>
              <w:jc w:val="center"/>
              <w:rPr>
                <w:rFonts w:ascii="宋体" w:hAnsi="宋体"/>
                <w:b/>
                <w:szCs w:val="21"/>
              </w:rPr>
            </w:pPr>
            <w:r>
              <w:rPr>
                <w:rFonts w:ascii="宋体" w:hAnsi="宋体" w:hint="eastAsia"/>
                <w:b/>
                <w:szCs w:val="21"/>
              </w:rPr>
              <w:t>专业代码</w:t>
            </w:r>
          </w:p>
        </w:tc>
        <w:tc>
          <w:tcPr>
            <w:tcW w:w="3416" w:type="dxa"/>
            <w:gridSpan w:val="4"/>
            <w:tcBorders>
              <w:top w:val="single" w:sz="12" w:space="0" w:color="auto"/>
              <w:left w:val="single" w:sz="4" w:space="0" w:color="auto"/>
              <w:right w:val="single" w:sz="12" w:space="0" w:color="auto"/>
            </w:tcBorders>
            <w:vAlign w:val="center"/>
          </w:tcPr>
          <w:p w:rsidR="00052F0B" w:rsidRDefault="00E30162">
            <w:pPr>
              <w:jc w:val="center"/>
              <w:rPr>
                <w:rFonts w:ascii="宋体" w:hAnsi="宋体"/>
                <w:b/>
                <w:szCs w:val="21"/>
              </w:rPr>
            </w:pPr>
            <w:r>
              <w:rPr>
                <w:rFonts w:ascii="宋体" w:hAnsi="宋体" w:hint="eastAsia"/>
                <w:b/>
                <w:szCs w:val="21"/>
              </w:rPr>
              <w:t>专 业 名 称</w:t>
            </w:r>
          </w:p>
        </w:tc>
      </w:tr>
      <w:tr w:rsidR="00052F0B">
        <w:trPr>
          <w:cantSplit/>
          <w:trHeight w:val="231"/>
          <w:jc w:val="center"/>
        </w:trPr>
        <w:tc>
          <w:tcPr>
            <w:tcW w:w="1743" w:type="dxa"/>
            <w:gridSpan w:val="2"/>
            <w:vMerge w:val="restart"/>
            <w:tcBorders>
              <w:top w:val="single" w:sz="4" w:space="0" w:color="auto"/>
              <w:left w:val="single" w:sz="12" w:space="0" w:color="auto"/>
              <w:right w:val="single" w:sz="4" w:space="0" w:color="auto"/>
            </w:tcBorders>
            <w:vAlign w:val="center"/>
          </w:tcPr>
          <w:p w:rsidR="00052F0B" w:rsidRDefault="00052F0B">
            <w:pPr>
              <w:jc w:val="center"/>
              <w:rPr>
                <w:rFonts w:ascii="宋体" w:hAnsi="宋体"/>
                <w:b/>
                <w:szCs w:val="21"/>
              </w:rPr>
            </w:pPr>
          </w:p>
        </w:tc>
        <w:tc>
          <w:tcPr>
            <w:tcW w:w="3216" w:type="dxa"/>
            <w:gridSpan w:val="4"/>
            <w:vMerge w:val="restart"/>
            <w:tcBorders>
              <w:top w:val="single" w:sz="4" w:space="0" w:color="auto"/>
              <w:left w:val="single" w:sz="4" w:space="0" w:color="auto"/>
              <w:right w:val="single" w:sz="4" w:space="0" w:color="auto"/>
            </w:tcBorders>
            <w:vAlign w:val="center"/>
          </w:tcPr>
          <w:p w:rsidR="00052F0B" w:rsidRDefault="00052F0B">
            <w:pPr>
              <w:jc w:val="center"/>
              <w:rPr>
                <w:rFonts w:ascii="宋体" w:hAnsi="宋体"/>
                <w:b/>
                <w:szCs w:val="21"/>
              </w:rPr>
            </w:pPr>
          </w:p>
        </w:tc>
        <w:tc>
          <w:tcPr>
            <w:tcW w:w="1829" w:type="dxa"/>
            <w:tcBorders>
              <w:top w:val="single" w:sz="4" w:space="0" w:color="auto"/>
              <w:left w:val="single" w:sz="4" w:space="0" w:color="auto"/>
              <w:right w:val="single" w:sz="4" w:space="0" w:color="auto"/>
            </w:tcBorders>
            <w:vAlign w:val="center"/>
          </w:tcPr>
          <w:p w:rsidR="00052F0B" w:rsidRDefault="00052F0B">
            <w:pPr>
              <w:jc w:val="center"/>
              <w:rPr>
                <w:rFonts w:ascii="宋体" w:hAnsi="宋体"/>
                <w:b/>
                <w:szCs w:val="21"/>
              </w:rPr>
            </w:pPr>
          </w:p>
        </w:tc>
        <w:tc>
          <w:tcPr>
            <w:tcW w:w="3416" w:type="dxa"/>
            <w:gridSpan w:val="4"/>
            <w:tcBorders>
              <w:top w:val="single" w:sz="4" w:space="0" w:color="auto"/>
              <w:left w:val="single" w:sz="4" w:space="0" w:color="auto"/>
              <w:right w:val="single" w:sz="12" w:space="0" w:color="auto"/>
            </w:tcBorders>
            <w:vAlign w:val="center"/>
          </w:tcPr>
          <w:p w:rsidR="00052F0B" w:rsidRDefault="00052F0B">
            <w:pPr>
              <w:jc w:val="center"/>
              <w:rPr>
                <w:rFonts w:ascii="宋体" w:hAnsi="宋体"/>
                <w:b/>
                <w:szCs w:val="21"/>
              </w:rPr>
            </w:pPr>
          </w:p>
        </w:tc>
      </w:tr>
      <w:tr w:rsidR="00052F0B">
        <w:trPr>
          <w:cantSplit/>
          <w:trHeight w:val="221"/>
          <w:jc w:val="center"/>
        </w:trPr>
        <w:tc>
          <w:tcPr>
            <w:tcW w:w="1743" w:type="dxa"/>
            <w:gridSpan w:val="2"/>
            <w:vMerge/>
            <w:tcBorders>
              <w:left w:val="single" w:sz="12" w:space="0" w:color="auto"/>
              <w:bottom w:val="single" w:sz="12" w:space="0" w:color="auto"/>
              <w:right w:val="single" w:sz="4" w:space="0" w:color="auto"/>
            </w:tcBorders>
            <w:vAlign w:val="center"/>
          </w:tcPr>
          <w:p w:rsidR="00052F0B" w:rsidRDefault="00052F0B">
            <w:pPr>
              <w:jc w:val="center"/>
              <w:rPr>
                <w:rFonts w:ascii="宋体" w:hAnsi="宋体"/>
                <w:b/>
                <w:szCs w:val="21"/>
              </w:rPr>
            </w:pPr>
          </w:p>
        </w:tc>
        <w:tc>
          <w:tcPr>
            <w:tcW w:w="3216" w:type="dxa"/>
            <w:gridSpan w:val="4"/>
            <w:vMerge/>
            <w:tcBorders>
              <w:left w:val="single" w:sz="4" w:space="0" w:color="auto"/>
              <w:bottom w:val="single" w:sz="12" w:space="0" w:color="auto"/>
              <w:right w:val="single" w:sz="4" w:space="0" w:color="auto"/>
            </w:tcBorders>
            <w:vAlign w:val="center"/>
          </w:tcPr>
          <w:p w:rsidR="00052F0B" w:rsidRDefault="00052F0B">
            <w:pPr>
              <w:jc w:val="center"/>
              <w:rPr>
                <w:rFonts w:ascii="宋体" w:hAnsi="宋体"/>
                <w:b/>
                <w:szCs w:val="21"/>
              </w:rPr>
            </w:pPr>
          </w:p>
        </w:tc>
        <w:tc>
          <w:tcPr>
            <w:tcW w:w="1829" w:type="dxa"/>
            <w:tcBorders>
              <w:top w:val="single" w:sz="4" w:space="0" w:color="auto"/>
              <w:left w:val="single" w:sz="4" w:space="0" w:color="auto"/>
              <w:bottom w:val="single" w:sz="12" w:space="0" w:color="auto"/>
              <w:right w:val="single" w:sz="4" w:space="0" w:color="auto"/>
            </w:tcBorders>
            <w:vAlign w:val="center"/>
          </w:tcPr>
          <w:p w:rsidR="00052F0B" w:rsidRDefault="00052F0B">
            <w:pPr>
              <w:jc w:val="center"/>
              <w:rPr>
                <w:rFonts w:ascii="宋体" w:hAnsi="宋体"/>
                <w:b/>
                <w:szCs w:val="21"/>
              </w:rPr>
            </w:pPr>
          </w:p>
        </w:tc>
        <w:tc>
          <w:tcPr>
            <w:tcW w:w="3416" w:type="dxa"/>
            <w:gridSpan w:val="4"/>
            <w:tcBorders>
              <w:top w:val="single" w:sz="4" w:space="0" w:color="auto"/>
              <w:left w:val="single" w:sz="4" w:space="0" w:color="auto"/>
              <w:bottom w:val="single" w:sz="12" w:space="0" w:color="auto"/>
              <w:right w:val="single" w:sz="12" w:space="0" w:color="auto"/>
            </w:tcBorders>
            <w:vAlign w:val="center"/>
          </w:tcPr>
          <w:p w:rsidR="00052F0B" w:rsidRDefault="00052F0B">
            <w:pPr>
              <w:jc w:val="center"/>
              <w:rPr>
                <w:rFonts w:ascii="宋体" w:hAnsi="宋体"/>
                <w:b/>
                <w:szCs w:val="21"/>
              </w:rPr>
            </w:pPr>
          </w:p>
        </w:tc>
      </w:tr>
    </w:tbl>
    <w:p w:rsidR="0043583C" w:rsidRDefault="0043583C">
      <w:pPr>
        <w:rPr>
          <w:rFonts w:ascii="黑体" w:eastAsia="黑体" w:hAnsi="黑体" w:cs="黑体"/>
          <w:sz w:val="32"/>
          <w:szCs w:val="32"/>
        </w:rPr>
      </w:pPr>
    </w:p>
    <w:p w:rsidR="00052F0B" w:rsidRDefault="00E30162" w:rsidP="00853E44">
      <w:pPr>
        <w:rPr>
          <w:rFonts w:ascii="黑体" w:eastAsia="黑体" w:hAnsi="黑体" w:cs="黑体"/>
          <w:sz w:val="32"/>
          <w:szCs w:val="32"/>
        </w:rPr>
      </w:pPr>
      <w:r>
        <w:rPr>
          <w:rFonts w:ascii="黑体" w:eastAsia="黑体" w:hAnsi="黑体" w:cs="黑体" w:hint="eastAsia"/>
          <w:sz w:val="32"/>
          <w:szCs w:val="32"/>
        </w:rPr>
        <w:t>附件3</w:t>
      </w:r>
    </w:p>
    <w:p w:rsidR="00052F0B" w:rsidRDefault="00E30162" w:rsidP="00853E44">
      <w:pPr>
        <w:jc w:val="center"/>
        <w:rPr>
          <w:rFonts w:ascii="宋体" w:hAnsi="宋体"/>
          <w:b/>
          <w:bCs/>
          <w:sz w:val="36"/>
          <w:szCs w:val="36"/>
        </w:rPr>
      </w:pPr>
      <w:r>
        <w:rPr>
          <w:rFonts w:ascii="宋体" w:hAnsi="宋体" w:hint="eastAsia"/>
          <w:b/>
          <w:bCs/>
          <w:sz w:val="36"/>
          <w:szCs w:val="36"/>
        </w:rPr>
        <w:t>本溪市2026年志愿填报</w:t>
      </w:r>
      <w:r w:rsidR="005F0833">
        <w:rPr>
          <w:rFonts w:ascii="宋体" w:hAnsi="宋体" w:hint="eastAsia"/>
          <w:b/>
          <w:bCs/>
          <w:sz w:val="36"/>
          <w:szCs w:val="36"/>
        </w:rPr>
        <w:t>及录取</w:t>
      </w:r>
      <w:r>
        <w:rPr>
          <w:rFonts w:ascii="宋体" w:hAnsi="宋体" w:hint="eastAsia"/>
          <w:b/>
          <w:bCs/>
          <w:sz w:val="36"/>
          <w:szCs w:val="36"/>
        </w:rPr>
        <w:t>工作日程安排</w:t>
      </w:r>
    </w:p>
    <w:p w:rsidR="00CF01BD" w:rsidRDefault="00CF01BD" w:rsidP="00853E44">
      <w:pPr>
        <w:spacing w:line="500" w:lineRule="exact"/>
        <w:ind w:firstLineChars="200" w:firstLine="560"/>
        <w:rPr>
          <w:rFonts w:ascii="宋体" w:hAnsi="宋体"/>
          <w:sz w:val="28"/>
          <w:szCs w:val="28"/>
        </w:rPr>
      </w:pPr>
    </w:p>
    <w:p w:rsidR="005F0833" w:rsidRDefault="005F0833" w:rsidP="00853E44">
      <w:pPr>
        <w:spacing w:line="500" w:lineRule="exact"/>
        <w:ind w:firstLineChars="200" w:firstLine="560"/>
        <w:rPr>
          <w:rFonts w:ascii="宋体" w:hAnsi="宋体"/>
          <w:sz w:val="28"/>
          <w:szCs w:val="28"/>
        </w:rPr>
      </w:pPr>
      <w:r>
        <w:rPr>
          <w:rFonts w:ascii="宋体" w:hAnsi="宋体" w:hint="eastAsia"/>
          <w:sz w:val="28"/>
          <w:szCs w:val="28"/>
        </w:rPr>
        <w:t>7月7</w:t>
      </w:r>
      <w:r w:rsidR="00F553AE">
        <w:rPr>
          <w:rFonts w:ascii="宋体" w:hAnsi="宋体" w:hint="eastAsia"/>
          <w:sz w:val="28"/>
          <w:szCs w:val="28"/>
        </w:rPr>
        <w:t>日</w:t>
      </w:r>
      <w:r>
        <w:rPr>
          <w:rFonts w:ascii="宋体" w:hAnsi="宋体" w:hint="eastAsia"/>
          <w:sz w:val="28"/>
          <w:szCs w:val="28"/>
        </w:rPr>
        <w:t>－8日，考生填写志愿信息表</w:t>
      </w:r>
    </w:p>
    <w:p w:rsidR="005F0833" w:rsidRDefault="005F0833" w:rsidP="00853E44">
      <w:pPr>
        <w:spacing w:line="500" w:lineRule="exact"/>
        <w:ind w:firstLineChars="200" w:firstLine="560"/>
        <w:rPr>
          <w:rFonts w:ascii="宋体" w:hAnsi="宋体"/>
          <w:sz w:val="28"/>
          <w:szCs w:val="28"/>
        </w:rPr>
      </w:pPr>
      <w:r>
        <w:rPr>
          <w:rFonts w:ascii="宋体" w:hAnsi="宋体" w:hint="eastAsia"/>
          <w:sz w:val="28"/>
          <w:szCs w:val="28"/>
        </w:rPr>
        <w:t>7月9</w:t>
      </w:r>
      <w:r w:rsidR="00F553AE">
        <w:rPr>
          <w:rFonts w:ascii="宋体" w:hAnsi="宋体" w:hint="eastAsia"/>
          <w:sz w:val="28"/>
          <w:szCs w:val="28"/>
        </w:rPr>
        <w:t>日</w:t>
      </w:r>
      <w:r>
        <w:rPr>
          <w:rFonts w:ascii="宋体" w:hAnsi="宋体" w:hint="eastAsia"/>
          <w:sz w:val="28"/>
          <w:szCs w:val="28"/>
        </w:rPr>
        <w:t>－10日，学校将志愿信息录入中考平台，校对</w:t>
      </w:r>
      <w:r w:rsidR="00F553AE">
        <w:rPr>
          <w:rFonts w:ascii="宋体" w:hAnsi="宋体" w:hint="eastAsia"/>
          <w:sz w:val="28"/>
          <w:szCs w:val="28"/>
        </w:rPr>
        <w:t>并</w:t>
      </w:r>
      <w:r>
        <w:rPr>
          <w:rFonts w:ascii="宋体" w:hAnsi="宋体" w:hint="eastAsia"/>
          <w:sz w:val="28"/>
          <w:szCs w:val="28"/>
        </w:rPr>
        <w:t>修改</w:t>
      </w:r>
    </w:p>
    <w:p w:rsidR="005F0833" w:rsidRDefault="005F0833" w:rsidP="00853E44">
      <w:pPr>
        <w:spacing w:line="500" w:lineRule="exact"/>
        <w:ind w:firstLineChars="200" w:firstLine="560"/>
        <w:rPr>
          <w:rFonts w:ascii="宋体" w:hAnsi="宋体"/>
          <w:sz w:val="28"/>
          <w:szCs w:val="28"/>
        </w:rPr>
      </w:pPr>
      <w:r>
        <w:rPr>
          <w:rFonts w:ascii="宋体" w:hAnsi="宋体" w:hint="eastAsia"/>
          <w:sz w:val="28"/>
          <w:szCs w:val="28"/>
        </w:rPr>
        <w:t>7月11日，打印志愿登记表，考生本人及家长确认并签字</w:t>
      </w:r>
    </w:p>
    <w:p w:rsidR="005F0833" w:rsidRDefault="005F0833" w:rsidP="00853E44">
      <w:pPr>
        <w:spacing w:line="500" w:lineRule="exact"/>
        <w:ind w:firstLineChars="200" w:firstLine="560"/>
        <w:rPr>
          <w:rFonts w:ascii="宋体" w:hAnsi="宋体"/>
          <w:sz w:val="28"/>
          <w:szCs w:val="28"/>
        </w:rPr>
      </w:pPr>
      <w:r>
        <w:rPr>
          <w:rFonts w:ascii="宋体" w:hAnsi="宋体" w:hint="eastAsia"/>
          <w:sz w:val="28"/>
          <w:szCs w:val="28"/>
        </w:rPr>
        <w:t>7月11日下午17:00，填报志愿结束，中考平台关闭</w:t>
      </w:r>
    </w:p>
    <w:p w:rsidR="005F0833" w:rsidRDefault="005F0833" w:rsidP="00853E44">
      <w:pPr>
        <w:spacing w:line="500" w:lineRule="exact"/>
        <w:ind w:firstLineChars="200" w:firstLine="560"/>
        <w:rPr>
          <w:rFonts w:ascii="宋体" w:hAnsi="宋体"/>
          <w:sz w:val="28"/>
          <w:szCs w:val="28"/>
        </w:rPr>
      </w:pPr>
      <w:r>
        <w:rPr>
          <w:rFonts w:ascii="宋体" w:hAnsi="宋体" w:hint="eastAsia"/>
          <w:sz w:val="28"/>
          <w:szCs w:val="28"/>
        </w:rPr>
        <w:t>7月15</w:t>
      </w:r>
      <w:r w:rsidR="00F553AE">
        <w:rPr>
          <w:rFonts w:ascii="宋体" w:hAnsi="宋体" w:hint="eastAsia"/>
          <w:sz w:val="28"/>
          <w:szCs w:val="28"/>
        </w:rPr>
        <w:t>日</w:t>
      </w:r>
      <w:r>
        <w:rPr>
          <w:rFonts w:ascii="宋体" w:hAnsi="宋体" w:hint="eastAsia"/>
          <w:sz w:val="28"/>
          <w:szCs w:val="28"/>
        </w:rPr>
        <w:t>－16日，划定城区高中录取分数线</w:t>
      </w:r>
    </w:p>
    <w:p w:rsidR="005F0833" w:rsidRDefault="005F0833" w:rsidP="00853E44">
      <w:pPr>
        <w:spacing w:line="500" w:lineRule="exact"/>
        <w:ind w:firstLineChars="200" w:firstLine="560"/>
        <w:rPr>
          <w:rFonts w:ascii="宋体" w:hAnsi="宋体"/>
          <w:sz w:val="28"/>
          <w:szCs w:val="28"/>
        </w:rPr>
      </w:pPr>
      <w:r>
        <w:rPr>
          <w:rFonts w:ascii="宋体" w:hAnsi="宋体" w:hint="eastAsia"/>
          <w:sz w:val="28"/>
          <w:szCs w:val="28"/>
        </w:rPr>
        <w:t>7月23</w:t>
      </w:r>
      <w:r w:rsidR="00F553AE">
        <w:rPr>
          <w:rFonts w:ascii="宋体" w:hAnsi="宋体" w:hint="eastAsia"/>
          <w:sz w:val="28"/>
          <w:szCs w:val="28"/>
        </w:rPr>
        <w:t>日</w:t>
      </w:r>
      <w:r>
        <w:rPr>
          <w:rFonts w:ascii="宋体" w:hAnsi="宋体" w:hint="eastAsia"/>
          <w:sz w:val="28"/>
          <w:szCs w:val="28"/>
        </w:rPr>
        <w:t>－27日，填报五年制高职（3+2模式）志愿</w:t>
      </w:r>
    </w:p>
    <w:p w:rsidR="005F0833" w:rsidRDefault="005F0833" w:rsidP="00853E44">
      <w:pPr>
        <w:spacing w:line="500" w:lineRule="exact"/>
        <w:ind w:firstLineChars="200" w:firstLine="560"/>
        <w:rPr>
          <w:rFonts w:ascii="宋体" w:hAnsi="宋体"/>
          <w:b/>
          <w:bCs/>
          <w:sz w:val="36"/>
          <w:szCs w:val="36"/>
        </w:rPr>
      </w:pPr>
      <w:r>
        <w:rPr>
          <w:rFonts w:ascii="宋体" w:hAnsi="宋体" w:hint="eastAsia"/>
          <w:sz w:val="28"/>
          <w:szCs w:val="28"/>
        </w:rPr>
        <w:t>8月1</w:t>
      </w:r>
      <w:r w:rsidR="00F553AE">
        <w:rPr>
          <w:rFonts w:ascii="宋体" w:hAnsi="宋体" w:hint="eastAsia"/>
          <w:sz w:val="28"/>
          <w:szCs w:val="28"/>
        </w:rPr>
        <w:t>日</w:t>
      </w:r>
      <w:r>
        <w:rPr>
          <w:rFonts w:ascii="宋体" w:hAnsi="宋体" w:hint="eastAsia"/>
          <w:sz w:val="28"/>
          <w:szCs w:val="28"/>
        </w:rPr>
        <w:t>－10日，五年制高职（3+2模式）学校录取</w:t>
      </w:r>
    </w:p>
    <w:p w:rsidR="00052F0B" w:rsidRPr="00296FB3" w:rsidRDefault="00E30162" w:rsidP="00853E44">
      <w:pPr>
        <w:spacing w:line="500" w:lineRule="exact"/>
        <w:ind w:firstLineChars="200" w:firstLine="560"/>
        <w:rPr>
          <w:rFonts w:ascii="宋体" w:hAnsi="宋体"/>
          <w:sz w:val="28"/>
          <w:szCs w:val="28"/>
        </w:rPr>
      </w:pPr>
      <w:r>
        <w:rPr>
          <w:rFonts w:ascii="宋体" w:hAnsi="宋体" w:hint="eastAsia"/>
          <w:sz w:val="28"/>
          <w:szCs w:val="28"/>
        </w:rPr>
        <w:t>注：如果日期有变化，以另行通知为准。</w:t>
      </w:r>
    </w:p>
    <w:sectPr w:rsidR="00052F0B" w:rsidRPr="00296FB3" w:rsidSect="00052F0B">
      <w:headerReference w:type="default" r:id="rId8"/>
      <w:footerReference w:type="default" r:id="rId9"/>
      <w:pgSz w:w="11906" w:h="16838"/>
      <w:pgMar w:top="1417" w:right="1418" w:bottom="1417" w:left="1418" w:header="851" w:footer="822" w:gutter="0"/>
      <w:pgNumType w:fmt="numberInDash" w:start="1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6574" w:rsidRDefault="002C6574" w:rsidP="00052F0B">
      <w:r>
        <w:separator/>
      </w:r>
    </w:p>
  </w:endnote>
  <w:endnote w:type="continuationSeparator" w:id="0">
    <w:p w:rsidR="002C6574" w:rsidRDefault="002C6574" w:rsidP="00052F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embedRegular r:id="rId1" w:subsetted="1" w:fontKey="{218DB4E0-9A9F-4EDA-99B8-A729FD549B6C}"/>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embedRegular r:id="rId2" w:subsetted="1" w:fontKey="{E0E7DC06-81ED-4408-9241-2908671F6FD3}"/>
    <w:embedBold r:id="rId3" w:subsetted="1" w:fontKey="{26CC1134-F68D-4486-90A3-1EBBBACF1073}"/>
  </w:font>
  <w:font w:name="黑体">
    <w:altName w:val="SimHei"/>
    <w:panose1 w:val="02010609060101010101"/>
    <w:charset w:val="86"/>
    <w:family w:val="modern"/>
    <w:pitch w:val="fixed"/>
    <w:sig w:usb0="800002BF" w:usb1="38CF7CFA" w:usb2="00000016" w:usb3="00000000" w:csb0="00040001" w:csb1="00000000"/>
    <w:embedRegular r:id="rId4" w:subsetted="1" w:fontKey="{31938D1D-DD46-46FC-AE66-9875389DE07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F0B" w:rsidRDefault="00EE3592">
    <w:pPr>
      <w:snapToGrid w:val="0"/>
      <w:ind w:right="360"/>
      <w:jc w:val="left"/>
      <w:rPr>
        <w:rFonts w:ascii="Times New Roman" w:hAnsi="Times New Roman"/>
        <w:sz w:val="18"/>
        <w:szCs w:val="18"/>
      </w:rPr>
    </w:pPr>
    <w:r>
      <w:rPr>
        <w:rFonts w:ascii="Times New Roman" w:hAnsi="Times New Roman"/>
        <w:sz w:val="18"/>
        <w:szCs w:val="18"/>
      </w:rPr>
      <w:pict>
        <v:shapetype id="_x0000_t202" coordsize="21600,21600" o:spt="202" path="m,l,21600r21600,l21600,xe">
          <v:stroke joinstyle="miter"/>
          <v:path gradientshapeok="t" o:connecttype="rect"/>
        </v:shapetype>
        <v:shape id="_x0000_s1026" type="#_x0000_t202" style="position:absolute;margin-left:0;margin-top:0;width:2in;height:2in;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filled="f" stroked="f">
          <v:textbox style="mso-fit-shape-to-text:t" inset="0,0,0,0">
            <w:txbxContent>
              <w:p w:rsidR="00052F0B" w:rsidRDefault="00EE3592">
                <w:pPr>
                  <w:snapToGrid w:val="0"/>
                  <w:jc w:val="left"/>
                  <w:rPr>
                    <w:rStyle w:val="a8"/>
                    <w:rFonts w:ascii="Times New Roman" w:hAnsi="Times New Roman"/>
                    <w:sz w:val="24"/>
                    <w:szCs w:val="24"/>
                  </w:rPr>
                </w:pPr>
                <w:r>
                  <w:rPr>
                    <w:rStyle w:val="a8"/>
                    <w:rFonts w:ascii="Times New Roman" w:hAnsi="Times New Roman"/>
                    <w:sz w:val="24"/>
                    <w:szCs w:val="24"/>
                  </w:rPr>
                  <w:fldChar w:fldCharType="begin"/>
                </w:r>
                <w:r w:rsidR="00E30162">
                  <w:rPr>
                    <w:rStyle w:val="a8"/>
                    <w:rFonts w:ascii="Times New Roman" w:hAnsi="Times New Roman"/>
                    <w:sz w:val="24"/>
                    <w:szCs w:val="24"/>
                  </w:rPr>
                  <w:instrText xml:space="preserve"> PAGE  \* MERGEFORMAT </w:instrText>
                </w:r>
                <w:r>
                  <w:rPr>
                    <w:rStyle w:val="a8"/>
                    <w:rFonts w:ascii="Times New Roman" w:hAnsi="Times New Roman"/>
                    <w:sz w:val="24"/>
                    <w:szCs w:val="24"/>
                  </w:rPr>
                  <w:fldChar w:fldCharType="separate"/>
                </w:r>
                <w:r w:rsidR="00F553AE">
                  <w:rPr>
                    <w:rStyle w:val="a8"/>
                    <w:rFonts w:ascii="Times New Roman" w:hAnsi="Times New Roman"/>
                    <w:noProof/>
                    <w:sz w:val="24"/>
                    <w:szCs w:val="24"/>
                  </w:rPr>
                  <w:t>- 10 -</w:t>
                </w:r>
                <w:r>
                  <w:rPr>
                    <w:rStyle w:val="a8"/>
                    <w:rFonts w:ascii="Times New Roman" w:hAnsi="Times New Roman"/>
                    <w:sz w:val="24"/>
                    <w:szCs w:val="24"/>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F0B" w:rsidRDefault="00EE3592">
    <w:pPr>
      <w:pStyle w:val="a5"/>
      <w:jc w:val="center"/>
      <w:rPr>
        <w:sz w:val="24"/>
        <w:szCs w:val="24"/>
      </w:rPr>
    </w:pPr>
    <w:r w:rsidRPr="00EE3592">
      <w:rPr>
        <w:sz w:val="24"/>
      </w:rPr>
      <w:pict>
        <v:shapetype id="_x0000_t202" coordsize="21600,21600" o:spt="202" path="m,l,21600r21600,l21600,xe">
          <v:stroke joinstyle="miter"/>
          <v:path gradientshapeok="t" o:connecttype="rect"/>
        </v:shapetype>
        <v:shape id="_x0000_s3073" type="#_x0000_t202" style="position:absolute;left:0;text-align:left;margin-left:0;margin-top:0;width:2in;height:2in;z-index:25165926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nDISD5wEAAMcD&#10;AAAOAAAAAAAAAAEAIAAAAB4BAABkcnMvZTJvRG9jLnhtbFBLBQYAAAAABgAGAFkBAAB3BQAAAAA=&#10;" filled="f" stroked="f">
          <v:textbox style="mso-fit-shape-to-text:t" inset="0,0,0,0">
            <w:txbxContent>
              <w:p w:rsidR="00052F0B" w:rsidRDefault="00EE3592">
                <w:pPr>
                  <w:pStyle w:val="a5"/>
                  <w:jc w:val="center"/>
                </w:pPr>
                <w:r>
                  <w:rPr>
                    <w:sz w:val="24"/>
                    <w:szCs w:val="24"/>
                  </w:rPr>
                  <w:fldChar w:fldCharType="begin"/>
                </w:r>
                <w:r w:rsidR="00E30162">
                  <w:rPr>
                    <w:sz w:val="24"/>
                    <w:szCs w:val="24"/>
                  </w:rPr>
                  <w:instrText xml:space="preserve"> PAGE   \* MERGEFORMAT </w:instrText>
                </w:r>
                <w:r>
                  <w:rPr>
                    <w:sz w:val="24"/>
                    <w:szCs w:val="24"/>
                  </w:rPr>
                  <w:fldChar w:fldCharType="separate"/>
                </w:r>
                <w:r w:rsidR="00F553AE" w:rsidRPr="00F553AE">
                  <w:rPr>
                    <w:noProof/>
                    <w:sz w:val="24"/>
                    <w:szCs w:val="24"/>
                    <w:lang w:val="zh-CN"/>
                  </w:rPr>
                  <w:t>-</w:t>
                </w:r>
                <w:r w:rsidR="00F553AE">
                  <w:rPr>
                    <w:noProof/>
                    <w:sz w:val="24"/>
                    <w:szCs w:val="24"/>
                  </w:rPr>
                  <w:t xml:space="preserve"> 12 -</w:t>
                </w:r>
                <w:r>
                  <w:rPr>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6574" w:rsidRDefault="002C6574" w:rsidP="00052F0B">
      <w:r>
        <w:separator/>
      </w:r>
    </w:p>
  </w:footnote>
  <w:footnote w:type="continuationSeparator" w:id="0">
    <w:p w:rsidR="002C6574" w:rsidRDefault="002C6574" w:rsidP="00052F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F0B" w:rsidRDefault="00052F0B">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9218"/>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2I0YjRlZDgzMzYwYjcyMDA2YzFlMDdkNWZhN2M3ZjEifQ=="/>
  </w:docVars>
  <w:rsids>
    <w:rsidRoot w:val="005205D9"/>
    <w:rsid w:val="00005003"/>
    <w:rsid w:val="00005A8D"/>
    <w:rsid w:val="00015800"/>
    <w:rsid w:val="00024823"/>
    <w:rsid w:val="00025AB7"/>
    <w:rsid w:val="00026AF7"/>
    <w:rsid w:val="00036B35"/>
    <w:rsid w:val="00046520"/>
    <w:rsid w:val="00052318"/>
    <w:rsid w:val="00052F0B"/>
    <w:rsid w:val="00053E8E"/>
    <w:rsid w:val="00054385"/>
    <w:rsid w:val="00054CBE"/>
    <w:rsid w:val="000676CF"/>
    <w:rsid w:val="00071AFB"/>
    <w:rsid w:val="00073DE9"/>
    <w:rsid w:val="00080FE8"/>
    <w:rsid w:val="00081BB2"/>
    <w:rsid w:val="00084760"/>
    <w:rsid w:val="00090F7E"/>
    <w:rsid w:val="00092BF0"/>
    <w:rsid w:val="00094146"/>
    <w:rsid w:val="00094476"/>
    <w:rsid w:val="00094BB7"/>
    <w:rsid w:val="0009538C"/>
    <w:rsid w:val="00095F03"/>
    <w:rsid w:val="00096AC2"/>
    <w:rsid w:val="000A095A"/>
    <w:rsid w:val="000A632F"/>
    <w:rsid w:val="000A6ABA"/>
    <w:rsid w:val="000C321A"/>
    <w:rsid w:val="000D08BC"/>
    <w:rsid w:val="000D49B8"/>
    <w:rsid w:val="000F2244"/>
    <w:rsid w:val="000F22B2"/>
    <w:rsid w:val="000F247B"/>
    <w:rsid w:val="000F3766"/>
    <w:rsid w:val="000F46AC"/>
    <w:rsid w:val="00101BC2"/>
    <w:rsid w:val="0010209E"/>
    <w:rsid w:val="001105F2"/>
    <w:rsid w:val="0011096D"/>
    <w:rsid w:val="00111DD8"/>
    <w:rsid w:val="0011692A"/>
    <w:rsid w:val="00126893"/>
    <w:rsid w:val="00133543"/>
    <w:rsid w:val="00143F32"/>
    <w:rsid w:val="00162378"/>
    <w:rsid w:val="00162A7A"/>
    <w:rsid w:val="00164C58"/>
    <w:rsid w:val="00167F33"/>
    <w:rsid w:val="00171FBF"/>
    <w:rsid w:val="00172B4B"/>
    <w:rsid w:val="0017643A"/>
    <w:rsid w:val="001813A9"/>
    <w:rsid w:val="00182C16"/>
    <w:rsid w:val="00184FF6"/>
    <w:rsid w:val="001927DE"/>
    <w:rsid w:val="00196D29"/>
    <w:rsid w:val="001A56C0"/>
    <w:rsid w:val="001B37E0"/>
    <w:rsid w:val="001B3AC6"/>
    <w:rsid w:val="001B3B31"/>
    <w:rsid w:val="001B4DB3"/>
    <w:rsid w:val="001D0119"/>
    <w:rsid w:val="001E3A08"/>
    <w:rsid w:val="001E5275"/>
    <w:rsid w:val="001F12E5"/>
    <w:rsid w:val="001F1369"/>
    <w:rsid w:val="001F3FDC"/>
    <w:rsid w:val="00201A3E"/>
    <w:rsid w:val="00202F76"/>
    <w:rsid w:val="00203288"/>
    <w:rsid w:val="00207D8E"/>
    <w:rsid w:val="002101F7"/>
    <w:rsid w:val="00211857"/>
    <w:rsid w:val="002170E7"/>
    <w:rsid w:val="00242D24"/>
    <w:rsid w:val="00251E91"/>
    <w:rsid w:val="00252017"/>
    <w:rsid w:val="002522E2"/>
    <w:rsid w:val="00252C44"/>
    <w:rsid w:val="00255DE5"/>
    <w:rsid w:val="00266C52"/>
    <w:rsid w:val="00270EA2"/>
    <w:rsid w:val="00271994"/>
    <w:rsid w:val="00271E0F"/>
    <w:rsid w:val="00271F65"/>
    <w:rsid w:val="002739C2"/>
    <w:rsid w:val="00274F15"/>
    <w:rsid w:val="0027701B"/>
    <w:rsid w:val="002773BE"/>
    <w:rsid w:val="00277D20"/>
    <w:rsid w:val="00277F1D"/>
    <w:rsid w:val="002812AF"/>
    <w:rsid w:val="00281305"/>
    <w:rsid w:val="00282D25"/>
    <w:rsid w:val="00286E6F"/>
    <w:rsid w:val="002904DA"/>
    <w:rsid w:val="00294200"/>
    <w:rsid w:val="0029593E"/>
    <w:rsid w:val="00296FB3"/>
    <w:rsid w:val="002A1D70"/>
    <w:rsid w:val="002A36AA"/>
    <w:rsid w:val="002A5156"/>
    <w:rsid w:val="002B060B"/>
    <w:rsid w:val="002B10CB"/>
    <w:rsid w:val="002B123F"/>
    <w:rsid w:val="002B5483"/>
    <w:rsid w:val="002B78DD"/>
    <w:rsid w:val="002C2BB2"/>
    <w:rsid w:val="002C6574"/>
    <w:rsid w:val="002C7B6E"/>
    <w:rsid w:val="002D1468"/>
    <w:rsid w:val="002D45E7"/>
    <w:rsid w:val="002E3234"/>
    <w:rsid w:val="002F015E"/>
    <w:rsid w:val="002F205F"/>
    <w:rsid w:val="002F3F18"/>
    <w:rsid w:val="002F403D"/>
    <w:rsid w:val="002F755D"/>
    <w:rsid w:val="00300210"/>
    <w:rsid w:val="00303170"/>
    <w:rsid w:val="003032A3"/>
    <w:rsid w:val="003079BC"/>
    <w:rsid w:val="00310BD8"/>
    <w:rsid w:val="00311CC7"/>
    <w:rsid w:val="00313E45"/>
    <w:rsid w:val="00315307"/>
    <w:rsid w:val="003319C1"/>
    <w:rsid w:val="003339C4"/>
    <w:rsid w:val="003348AA"/>
    <w:rsid w:val="003350EB"/>
    <w:rsid w:val="0033588B"/>
    <w:rsid w:val="0033755D"/>
    <w:rsid w:val="0034447C"/>
    <w:rsid w:val="003474EC"/>
    <w:rsid w:val="0036084C"/>
    <w:rsid w:val="003647D2"/>
    <w:rsid w:val="003659CC"/>
    <w:rsid w:val="00370536"/>
    <w:rsid w:val="00371D86"/>
    <w:rsid w:val="00375655"/>
    <w:rsid w:val="00383B35"/>
    <w:rsid w:val="003936F0"/>
    <w:rsid w:val="003A1911"/>
    <w:rsid w:val="003A438F"/>
    <w:rsid w:val="003A7602"/>
    <w:rsid w:val="003B0F96"/>
    <w:rsid w:val="003B2562"/>
    <w:rsid w:val="003B5AF6"/>
    <w:rsid w:val="003B6F63"/>
    <w:rsid w:val="003B72B9"/>
    <w:rsid w:val="003C1DF3"/>
    <w:rsid w:val="003D3C6D"/>
    <w:rsid w:val="003D40F9"/>
    <w:rsid w:val="003E1127"/>
    <w:rsid w:val="003E330E"/>
    <w:rsid w:val="003E3EB2"/>
    <w:rsid w:val="003F268A"/>
    <w:rsid w:val="0040255A"/>
    <w:rsid w:val="00406BFC"/>
    <w:rsid w:val="00407411"/>
    <w:rsid w:val="00407B95"/>
    <w:rsid w:val="00411CBB"/>
    <w:rsid w:val="00413AA4"/>
    <w:rsid w:val="004140A0"/>
    <w:rsid w:val="00414B9A"/>
    <w:rsid w:val="00421FFA"/>
    <w:rsid w:val="00424CC7"/>
    <w:rsid w:val="00431CC0"/>
    <w:rsid w:val="0043583C"/>
    <w:rsid w:val="004359FF"/>
    <w:rsid w:val="00437793"/>
    <w:rsid w:val="004463A2"/>
    <w:rsid w:val="004510E1"/>
    <w:rsid w:val="00452B23"/>
    <w:rsid w:val="00455CD6"/>
    <w:rsid w:val="00461219"/>
    <w:rsid w:val="00461524"/>
    <w:rsid w:val="00462BCD"/>
    <w:rsid w:val="004716DF"/>
    <w:rsid w:val="0047183D"/>
    <w:rsid w:val="004734BF"/>
    <w:rsid w:val="004755ED"/>
    <w:rsid w:val="004806F8"/>
    <w:rsid w:val="00484E12"/>
    <w:rsid w:val="004875AC"/>
    <w:rsid w:val="00492574"/>
    <w:rsid w:val="004969F9"/>
    <w:rsid w:val="00496E70"/>
    <w:rsid w:val="004B5FC2"/>
    <w:rsid w:val="004B6374"/>
    <w:rsid w:val="004C10B6"/>
    <w:rsid w:val="004C51DA"/>
    <w:rsid w:val="004C5B72"/>
    <w:rsid w:val="004C5DF8"/>
    <w:rsid w:val="004D093A"/>
    <w:rsid w:val="004D49C4"/>
    <w:rsid w:val="004D5530"/>
    <w:rsid w:val="004D7F31"/>
    <w:rsid w:val="004E469D"/>
    <w:rsid w:val="004E4B90"/>
    <w:rsid w:val="004E6D11"/>
    <w:rsid w:val="004F129F"/>
    <w:rsid w:val="004F44AB"/>
    <w:rsid w:val="004F7E99"/>
    <w:rsid w:val="0050127C"/>
    <w:rsid w:val="00502131"/>
    <w:rsid w:val="00505382"/>
    <w:rsid w:val="00506AAB"/>
    <w:rsid w:val="00507274"/>
    <w:rsid w:val="00512A8D"/>
    <w:rsid w:val="005205D9"/>
    <w:rsid w:val="00520B91"/>
    <w:rsid w:val="00521B08"/>
    <w:rsid w:val="0052323C"/>
    <w:rsid w:val="005267E0"/>
    <w:rsid w:val="00531073"/>
    <w:rsid w:val="00532B7C"/>
    <w:rsid w:val="00534791"/>
    <w:rsid w:val="00537EA2"/>
    <w:rsid w:val="00553157"/>
    <w:rsid w:val="0055716E"/>
    <w:rsid w:val="00560BB6"/>
    <w:rsid w:val="005618DB"/>
    <w:rsid w:val="005670E0"/>
    <w:rsid w:val="005716B1"/>
    <w:rsid w:val="00572527"/>
    <w:rsid w:val="005765C3"/>
    <w:rsid w:val="00581E89"/>
    <w:rsid w:val="0058669B"/>
    <w:rsid w:val="00586797"/>
    <w:rsid w:val="00587886"/>
    <w:rsid w:val="005A59F4"/>
    <w:rsid w:val="005A6EE6"/>
    <w:rsid w:val="005A73B3"/>
    <w:rsid w:val="005B03B8"/>
    <w:rsid w:val="005B1A24"/>
    <w:rsid w:val="005B211A"/>
    <w:rsid w:val="005B57DA"/>
    <w:rsid w:val="005C3F61"/>
    <w:rsid w:val="005D2730"/>
    <w:rsid w:val="005D2A8D"/>
    <w:rsid w:val="005D4221"/>
    <w:rsid w:val="005D4F47"/>
    <w:rsid w:val="005D5124"/>
    <w:rsid w:val="005D6312"/>
    <w:rsid w:val="005D6E7C"/>
    <w:rsid w:val="005E38E1"/>
    <w:rsid w:val="005F042F"/>
    <w:rsid w:val="005F0833"/>
    <w:rsid w:val="005F3897"/>
    <w:rsid w:val="005F7A0F"/>
    <w:rsid w:val="006026C8"/>
    <w:rsid w:val="00614848"/>
    <w:rsid w:val="00614ABA"/>
    <w:rsid w:val="00622B2A"/>
    <w:rsid w:val="00622D02"/>
    <w:rsid w:val="00623449"/>
    <w:rsid w:val="00626950"/>
    <w:rsid w:val="00626CA9"/>
    <w:rsid w:val="0063049F"/>
    <w:rsid w:val="00635D37"/>
    <w:rsid w:val="00641F1F"/>
    <w:rsid w:val="00652291"/>
    <w:rsid w:val="00653D99"/>
    <w:rsid w:val="00655E2A"/>
    <w:rsid w:val="00680BF5"/>
    <w:rsid w:val="00687496"/>
    <w:rsid w:val="00694B55"/>
    <w:rsid w:val="006A506D"/>
    <w:rsid w:val="006A53F5"/>
    <w:rsid w:val="006B5BE5"/>
    <w:rsid w:val="006B7530"/>
    <w:rsid w:val="006C0A52"/>
    <w:rsid w:val="006C5CA6"/>
    <w:rsid w:val="006D6015"/>
    <w:rsid w:val="006D7368"/>
    <w:rsid w:val="006E7B49"/>
    <w:rsid w:val="006F0B0D"/>
    <w:rsid w:val="006F179F"/>
    <w:rsid w:val="00703024"/>
    <w:rsid w:val="007034CB"/>
    <w:rsid w:val="00705478"/>
    <w:rsid w:val="00710ABF"/>
    <w:rsid w:val="007169DC"/>
    <w:rsid w:val="00721D9A"/>
    <w:rsid w:val="007341A0"/>
    <w:rsid w:val="00736232"/>
    <w:rsid w:val="007454F9"/>
    <w:rsid w:val="00746A15"/>
    <w:rsid w:val="0075353B"/>
    <w:rsid w:val="00761A36"/>
    <w:rsid w:val="00762F58"/>
    <w:rsid w:val="0076786C"/>
    <w:rsid w:val="0077171D"/>
    <w:rsid w:val="00772554"/>
    <w:rsid w:val="00776096"/>
    <w:rsid w:val="00785E61"/>
    <w:rsid w:val="00791380"/>
    <w:rsid w:val="00792F2C"/>
    <w:rsid w:val="00796624"/>
    <w:rsid w:val="007A1840"/>
    <w:rsid w:val="007A5ADA"/>
    <w:rsid w:val="007B0CDC"/>
    <w:rsid w:val="007D0E1C"/>
    <w:rsid w:val="007D2DAA"/>
    <w:rsid w:val="007D3079"/>
    <w:rsid w:val="007E16DF"/>
    <w:rsid w:val="007E335D"/>
    <w:rsid w:val="007F38E5"/>
    <w:rsid w:val="007F4D2F"/>
    <w:rsid w:val="007F4E3C"/>
    <w:rsid w:val="007F681C"/>
    <w:rsid w:val="007F688D"/>
    <w:rsid w:val="007F7D77"/>
    <w:rsid w:val="008025EE"/>
    <w:rsid w:val="00803734"/>
    <w:rsid w:val="008054A8"/>
    <w:rsid w:val="00811059"/>
    <w:rsid w:val="00811786"/>
    <w:rsid w:val="00812C43"/>
    <w:rsid w:val="0082358B"/>
    <w:rsid w:val="00830BB5"/>
    <w:rsid w:val="0083404E"/>
    <w:rsid w:val="008414CF"/>
    <w:rsid w:val="00841638"/>
    <w:rsid w:val="00841841"/>
    <w:rsid w:val="008420EE"/>
    <w:rsid w:val="008500E7"/>
    <w:rsid w:val="00851B87"/>
    <w:rsid w:val="00853867"/>
    <w:rsid w:val="00853E44"/>
    <w:rsid w:val="008609C8"/>
    <w:rsid w:val="00860E5B"/>
    <w:rsid w:val="0086124D"/>
    <w:rsid w:val="008712DD"/>
    <w:rsid w:val="00882E2D"/>
    <w:rsid w:val="008832FD"/>
    <w:rsid w:val="0088610E"/>
    <w:rsid w:val="0088715E"/>
    <w:rsid w:val="008A0AA8"/>
    <w:rsid w:val="008A49AE"/>
    <w:rsid w:val="008A4FDB"/>
    <w:rsid w:val="008A5E32"/>
    <w:rsid w:val="008A6C36"/>
    <w:rsid w:val="008B094C"/>
    <w:rsid w:val="008B3820"/>
    <w:rsid w:val="008B5F8B"/>
    <w:rsid w:val="008D1F9B"/>
    <w:rsid w:val="008D25A5"/>
    <w:rsid w:val="008D7240"/>
    <w:rsid w:val="008E59C2"/>
    <w:rsid w:val="008E7392"/>
    <w:rsid w:val="00906B4F"/>
    <w:rsid w:val="00914400"/>
    <w:rsid w:val="009146D2"/>
    <w:rsid w:val="0091549B"/>
    <w:rsid w:val="00920C59"/>
    <w:rsid w:val="00922E54"/>
    <w:rsid w:val="00925E20"/>
    <w:rsid w:val="00932538"/>
    <w:rsid w:val="00933411"/>
    <w:rsid w:val="00934771"/>
    <w:rsid w:val="009428E5"/>
    <w:rsid w:val="00946D88"/>
    <w:rsid w:val="00950699"/>
    <w:rsid w:val="00951003"/>
    <w:rsid w:val="00963DB3"/>
    <w:rsid w:val="00966611"/>
    <w:rsid w:val="00973DC9"/>
    <w:rsid w:val="00976715"/>
    <w:rsid w:val="00977D02"/>
    <w:rsid w:val="00982726"/>
    <w:rsid w:val="00983594"/>
    <w:rsid w:val="0098420A"/>
    <w:rsid w:val="00992E8E"/>
    <w:rsid w:val="00995B57"/>
    <w:rsid w:val="00996364"/>
    <w:rsid w:val="0099637B"/>
    <w:rsid w:val="009A171E"/>
    <w:rsid w:val="009A19CE"/>
    <w:rsid w:val="009A1C52"/>
    <w:rsid w:val="009A48BB"/>
    <w:rsid w:val="009B2097"/>
    <w:rsid w:val="009B3ED4"/>
    <w:rsid w:val="009B4454"/>
    <w:rsid w:val="009B69A6"/>
    <w:rsid w:val="009B756C"/>
    <w:rsid w:val="009C2EB8"/>
    <w:rsid w:val="009C37A4"/>
    <w:rsid w:val="009C50D6"/>
    <w:rsid w:val="009C7082"/>
    <w:rsid w:val="009C77AD"/>
    <w:rsid w:val="009D0C13"/>
    <w:rsid w:val="009D4C1F"/>
    <w:rsid w:val="009E3BB3"/>
    <w:rsid w:val="009F1881"/>
    <w:rsid w:val="009F2209"/>
    <w:rsid w:val="009F3B90"/>
    <w:rsid w:val="009F5901"/>
    <w:rsid w:val="00A00C61"/>
    <w:rsid w:val="00A04E8F"/>
    <w:rsid w:val="00A07769"/>
    <w:rsid w:val="00A14B30"/>
    <w:rsid w:val="00A14C4F"/>
    <w:rsid w:val="00A17170"/>
    <w:rsid w:val="00A17295"/>
    <w:rsid w:val="00A210AF"/>
    <w:rsid w:val="00A237BD"/>
    <w:rsid w:val="00A256D7"/>
    <w:rsid w:val="00A30210"/>
    <w:rsid w:val="00A42D28"/>
    <w:rsid w:val="00A444AD"/>
    <w:rsid w:val="00A47281"/>
    <w:rsid w:val="00A50638"/>
    <w:rsid w:val="00A57434"/>
    <w:rsid w:val="00A64276"/>
    <w:rsid w:val="00A643F5"/>
    <w:rsid w:val="00A66F11"/>
    <w:rsid w:val="00A7045A"/>
    <w:rsid w:val="00A717A0"/>
    <w:rsid w:val="00A74510"/>
    <w:rsid w:val="00A8383C"/>
    <w:rsid w:val="00A85CBB"/>
    <w:rsid w:val="00A85D6A"/>
    <w:rsid w:val="00A869B2"/>
    <w:rsid w:val="00A9208D"/>
    <w:rsid w:val="00A94600"/>
    <w:rsid w:val="00A96BAA"/>
    <w:rsid w:val="00A97AC5"/>
    <w:rsid w:val="00AA2E47"/>
    <w:rsid w:val="00AA325A"/>
    <w:rsid w:val="00AB0FEE"/>
    <w:rsid w:val="00AB5FD8"/>
    <w:rsid w:val="00AC2860"/>
    <w:rsid w:val="00AC3B9B"/>
    <w:rsid w:val="00AC42C7"/>
    <w:rsid w:val="00AC4C91"/>
    <w:rsid w:val="00AC5D55"/>
    <w:rsid w:val="00AC7361"/>
    <w:rsid w:val="00AD3126"/>
    <w:rsid w:val="00AD4EE2"/>
    <w:rsid w:val="00AD75F2"/>
    <w:rsid w:val="00AE27AE"/>
    <w:rsid w:val="00B0192C"/>
    <w:rsid w:val="00B06B60"/>
    <w:rsid w:val="00B136AC"/>
    <w:rsid w:val="00B13C39"/>
    <w:rsid w:val="00B17584"/>
    <w:rsid w:val="00B2476C"/>
    <w:rsid w:val="00B25039"/>
    <w:rsid w:val="00B275DA"/>
    <w:rsid w:val="00B27945"/>
    <w:rsid w:val="00B27B99"/>
    <w:rsid w:val="00B30419"/>
    <w:rsid w:val="00B305C0"/>
    <w:rsid w:val="00B3706F"/>
    <w:rsid w:val="00B370D5"/>
    <w:rsid w:val="00B40A70"/>
    <w:rsid w:val="00B41EEC"/>
    <w:rsid w:val="00B4303A"/>
    <w:rsid w:val="00B456A9"/>
    <w:rsid w:val="00B50186"/>
    <w:rsid w:val="00B52D51"/>
    <w:rsid w:val="00B538B0"/>
    <w:rsid w:val="00B54475"/>
    <w:rsid w:val="00B544F9"/>
    <w:rsid w:val="00B607DA"/>
    <w:rsid w:val="00B614D7"/>
    <w:rsid w:val="00B6218A"/>
    <w:rsid w:val="00B632C7"/>
    <w:rsid w:val="00B6751E"/>
    <w:rsid w:val="00B703FB"/>
    <w:rsid w:val="00B74D0E"/>
    <w:rsid w:val="00B8307E"/>
    <w:rsid w:val="00B94F1B"/>
    <w:rsid w:val="00BA08A2"/>
    <w:rsid w:val="00BA0B9D"/>
    <w:rsid w:val="00BA0BB9"/>
    <w:rsid w:val="00BB53EC"/>
    <w:rsid w:val="00BB5703"/>
    <w:rsid w:val="00BD1917"/>
    <w:rsid w:val="00BE0799"/>
    <w:rsid w:val="00BE165D"/>
    <w:rsid w:val="00BE6F19"/>
    <w:rsid w:val="00BF0DA7"/>
    <w:rsid w:val="00BF4C4B"/>
    <w:rsid w:val="00BF4CF0"/>
    <w:rsid w:val="00BF4D5A"/>
    <w:rsid w:val="00BF6B56"/>
    <w:rsid w:val="00C06C1F"/>
    <w:rsid w:val="00C077CE"/>
    <w:rsid w:val="00C13D33"/>
    <w:rsid w:val="00C174A6"/>
    <w:rsid w:val="00C21779"/>
    <w:rsid w:val="00C309FB"/>
    <w:rsid w:val="00C312CE"/>
    <w:rsid w:val="00C35FBE"/>
    <w:rsid w:val="00C54973"/>
    <w:rsid w:val="00C57130"/>
    <w:rsid w:val="00C60C6F"/>
    <w:rsid w:val="00C64589"/>
    <w:rsid w:val="00C64BEE"/>
    <w:rsid w:val="00C73311"/>
    <w:rsid w:val="00C74BB8"/>
    <w:rsid w:val="00C82255"/>
    <w:rsid w:val="00C86FD1"/>
    <w:rsid w:val="00C96C8F"/>
    <w:rsid w:val="00C97604"/>
    <w:rsid w:val="00CA3138"/>
    <w:rsid w:val="00CA4823"/>
    <w:rsid w:val="00CA6A47"/>
    <w:rsid w:val="00CB107B"/>
    <w:rsid w:val="00CB6467"/>
    <w:rsid w:val="00CB6A1A"/>
    <w:rsid w:val="00CC2C0E"/>
    <w:rsid w:val="00CC2D7D"/>
    <w:rsid w:val="00CC4C62"/>
    <w:rsid w:val="00CC5653"/>
    <w:rsid w:val="00CD4802"/>
    <w:rsid w:val="00CD6A8D"/>
    <w:rsid w:val="00CD7A60"/>
    <w:rsid w:val="00CE5392"/>
    <w:rsid w:val="00CE72AA"/>
    <w:rsid w:val="00CF01BD"/>
    <w:rsid w:val="00CF6D07"/>
    <w:rsid w:val="00D02767"/>
    <w:rsid w:val="00D07867"/>
    <w:rsid w:val="00D13CE2"/>
    <w:rsid w:val="00D142CE"/>
    <w:rsid w:val="00D16A49"/>
    <w:rsid w:val="00D200E9"/>
    <w:rsid w:val="00D20181"/>
    <w:rsid w:val="00D25598"/>
    <w:rsid w:val="00D30588"/>
    <w:rsid w:val="00D30B67"/>
    <w:rsid w:val="00D35451"/>
    <w:rsid w:val="00D36202"/>
    <w:rsid w:val="00D43209"/>
    <w:rsid w:val="00D47EE2"/>
    <w:rsid w:val="00D51A98"/>
    <w:rsid w:val="00D53D46"/>
    <w:rsid w:val="00D56B3B"/>
    <w:rsid w:val="00D62ABE"/>
    <w:rsid w:val="00D64C82"/>
    <w:rsid w:val="00D67F74"/>
    <w:rsid w:val="00D72CCD"/>
    <w:rsid w:val="00D73A50"/>
    <w:rsid w:val="00D73D6E"/>
    <w:rsid w:val="00D77046"/>
    <w:rsid w:val="00D77547"/>
    <w:rsid w:val="00D85B1F"/>
    <w:rsid w:val="00D86A59"/>
    <w:rsid w:val="00D87E4E"/>
    <w:rsid w:val="00D90265"/>
    <w:rsid w:val="00D94CB5"/>
    <w:rsid w:val="00DA0433"/>
    <w:rsid w:val="00DA1733"/>
    <w:rsid w:val="00DB3CED"/>
    <w:rsid w:val="00DB5616"/>
    <w:rsid w:val="00DB7FBF"/>
    <w:rsid w:val="00DD2B82"/>
    <w:rsid w:val="00DD36A1"/>
    <w:rsid w:val="00DD3C3D"/>
    <w:rsid w:val="00DD4F0E"/>
    <w:rsid w:val="00DD7410"/>
    <w:rsid w:val="00DD7699"/>
    <w:rsid w:val="00DE1D4C"/>
    <w:rsid w:val="00DE41A3"/>
    <w:rsid w:val="00DE4283"/>
    <w:rsid w:val="00DE49A0"/>
    <w:rsid w:val="00DE4AB5"/>
    <w:rsid w:val="00DF2EE2"/>
    <w:rsid w:val="00E00E65"/>
    <w:rsid w:val="00E04F04"/>
    <w:rsid w:val="00E07BF8"/>
    <w:rsid w:val="00E12D3A"/>
    <w:rsid w:val="00E25BF0"/>
    <w:rsid w:val="00E30162"/>
    <w:rsid w:val="00E36F7D"/>
    <w:rsid w:val="00E40CBD"/>
    <w:rsid w:val="00E40D5E"/>
    <w:rsid w:val="00E42A0F"/>
    <w:rsid w:val="00E46A59"/>
    <w:rsid w:val="00E56635"/>
    <w:rsid w:val="00E62235"/>
    <w:rsid w:val="00E67875"/>
    <w:rsid w:val="00E71B1C"/>
    <w:rsid w:val="00E71C94"/>
    <w:rsid w:val="00E826DF"/>
    <w:rsid w:val="00E86E0C"/>
    <w:rsid w:val="00E9172E"/>
    <w:rsid w:val="00E918B0"/>
    <w:rsid w:val="00E91C3A"/>
    <w:rsid w:val="00E942A1"/>
    <w:rsid w:val="00E9527E"/>
    <w:rsid w:val="00E960AB"/>
    <w:rsid w:val="00E96306"/>
    <w:rsid w:val="00EA1D7C"/>
    <w:rsid w:val="00EA337E"/>
    <w:rsid w:val="00EB3962"/>
    <w:rsid w:val="00EB6878"/>
    <w:rsid w:val="00EB712D"/>
    <w:rsid w:val="00EC1FD7"/>
    <w:rsid w:val="00EC3A45"/>
    <w:rsid w:val="00EC42F0"/>
    <w:rsid w:val="00EC5AF9"/>
    <w:rsid w:val="00EC6F0A"/>
    <w:rsid w:val="00EC72B4"/>
    <w:rsid w:val="00EC78C9"/>
    <w:rsid w:val="00ED6D7C"/>
    <w:rsid w:val="00ED7C35"/>
    <w:rsid w:val="00EE0A5E"/>
    <w:rsid w:val="00EE3592"/>
    <w:rsid w:val="00EE4850"/>
    <w:rsid w:val="00EE5FD7"/>
    <w:rsid w:val="00EF0CA0"/>
    <w:rsid w:val="00EF38C6"/>
    <w:rsid w:val="00F0070E"/>
    <w:rsid w:val="00F125E0"/>
    <w:rsid w:val="00F12FB0"/>
    <w:rsid w:val="00F1586A"/>
    <w:rsid w:val="00F17E07"/>
    <w:rsid w:val="00F2748C"/>
    <w:rsid w:val="00F3635E"/>
    <w:rsid w:val="00F37212"/>
    <w:rsid w:val="00F41972"/>
    <w:rsid w:val="00F42271"/>
    <w:rsid w:val="00F47881"/>
    <w:rsid w:val="00F528AB"/>
    <w:rsid w:val="00F546E2"/>
    <w:rsid w:val="00F553AE"/>
    <w:rsid w:val="00F55D56"/>
    <w:rsid w:val="00F563E5"/>
    <w:rsid w:val="00F6281F"/>
    <w:rsid w:val="00F66AD2"/>
    <w:rsid w:val="00F7130A"/>
    <w:rsid w:val="00F807E6"/>
    <w:rsid w:val="00F85839"/>
    <w:rsid w:val="00F90639"/>
    <w:rsid w:val="00F927A1"/>
    <w:rsid w:val="00F929F2"/>
    <w:rsid w:val="00F96AEA"/>
    <w:rsid w:val="00F97247"/>
    <w:rsid w:val="00F9772E"/>
    <w:rsid w:val="00FA20E0"/>
    <w:rsid w:val="00FA4D34"/>
    <w:rsid w:val="00FA68CF"/>
    <w:rsid w:val="00FA7D9C"/>
    <w:rsid w:val="00FB1A52"/>
    <w:rsid w:val="00FB472F"/>
    <w:rsid w:val="00FC24A4"/>
    <w:rsid w:val="00FC42A1"/>
    <w:rsid w:val="00FC44CB"/>
    <w:rsid w:val="00FD07D6"/>
    <w:rsid w:val="00FD2240"/>
    <w:rsid w:val="00FD4E30"/>
    <w:rsid w:val="00FD6410"/>
    <w:rsid w:val="00FD65E2"/>
    <w:rsid w:val="00FE56E1"/>
    <w:rsid w:val="00FE57EF"/>
    <w:rsid w:val="00FF2724"/>
    <w:rsid w:val="02853E5C"/>
    <w:rsid w:val="06AB745C"/>
    <w:rsid w:val="07DB29DD"/>
    <w:rsid w:val="0BA80A25"/>
    <w:rsid w:val="10680E9A"/>
    <w:rsid w:val="12801CFE"/>
    <w:rsid w:val="13292938"/>
    <w:rsid w:val="132F6A32"/>
    <w:rsid w:val="1C1B32F9"/>
    <w:rsid w:val="24021A0C"/>
    <w:rsid w:val="2430672B"/>
    <w:rsid w:val="2CF10578"/>
    <w:rsid w:val="317014FC"/>
    <w:rsid w:val="365E4655"/>
    <w:rsid w:val="3DC11DD2"/>
    <w:rsid w:val="410B1343"/>
    <w:rsid w:val="41CC0A37"/>
    <w:rsid w:val="42A311C2"/>
    <w:rsid w:val="45034D45"/>
    <w:rsid w:val="457E599C"/>
    <w:rsid w:val="4C2518F0"/>
    <w:rsid w:val="59A21D2F"/>
    <w:rsid w:val="5BE921DB"/>
    <w:rsid w:val="606B613C"/>
    <w:rsid w:val="62754478"/>
    <w:rsid w:val="65D52DAF"/>
    <w:rsid w:val="6A1D49A3"/>
    <w:rsid w:val="6AA2235E"/>
    <w:rsid w:val="6EC439C2"/>
    <w:rsid w:val="72B461BC"/>
    <w:rsid w:val="7B9F23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Balloon Text" w:semiHidden="0"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F0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sid w:val="00052F0B"/>
    <w:pPr>
      <w:adjustRightInd w:val="0"/>
      <w:spacing w:line="360" w:lineRule="atLeast"/>
      <w:jc w:val="left"/>
      <w:textAlignment w:val="baseline"/>
    </w:pPr>
    <w:rPr>
      <w:rFonts w:ascii="宋体" w:hAnsi="Courier New"/>
      <w:b/>
      <w:bCs/>
      <w:spacing w:val="10"/>
      <w:kern w:val="0"/>
      <w:szCs w:val="21"/>
    </w:rPr>
  </w:style>
  <w:style w:type="paragraph" w:styleId="a4">
    <w:name w:val="Balloon Text"/>
    <w:basedOn w:val="a"/>
    <w:link w:val="Char"/>
    <w:uiPriority w:val="99"/>
    <w:unhideWhenUsed/>
    <w:qFormat/>
    <w:rsid w:val="00052F0B"/>
    <w:rPr>
      <w:sz w:val="18"/>
      <w:szCs w:val="18"/>
    </w:rPr>
  </w:style>
  <w:style w:type="paragraph" w:styleId="a5">
    <w:name w:val="footer"/>
    <w:basedOn w:val="a"/>
    <w:link w:val="Char0"/>
    <w:uiPriority w:val="99"/>
    <w:unhideWhenUsed/>
    <w:qFormat/>
    <w:rsid w:val="00052F0B"/>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052F0B"/>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rsid w:val="00052F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qFormat/>
    <w:rsid w:val="00052F0B"/>
  </w:style>
  <w:style w:type="character" w:styleId="a9">
    <w:name w:val="FollowedHyperlink"/>
    <w:basedOn w:val="a0"/>
    <w:uiPriority w:val="99"/>
    <w:unhideWhenUsed/>
    <w:qFormat/>
    <w:rsid w:val="00052F0B"/>
    <w:rPr>
      <w:color w:val="800080"/>
      <w:u w:val="single"/>
    </w:rPr>
  </w:style>
  <w:style w:type="character" w:styleId="aa">
    <w:name w:val="Hyperlink"/>
    <w:basedOn w:val="a0"/>
    <w:uiPriority w:val="99"/>
    <w:unhideWhenUsed/>
    <w:qFormat/>
    <w:rsid w:val="00052F0B"/>
    <w:rPr>
      <w:color w:val="0000FF"/>
      <w:u w:val="single"/>
    </w:rPr>
  </w:style>
  <w:style w:type="character" w:customStyle="1" w:styleId="Char">
    <w:name w:val="批注框文本 Char"/>
    <w:basedOn w:val="a0"/>
    <w:link w:val="a4"/>
    <w:uiPriority w:val="99"/>
    <w:semiHidden/>
    <w:qFormat/>
    <w:rsid w:val="00052F0B"/>
    <w:rPr>
      <w:kern w:val="2"/>
      <w:sz w:val="18"/>
      <w:szCs w:val="18"/>
    </w:rPr>
  </w:style>
  <w:style w:type="character" w:customStyle="1" w:styleId="Char0">
    <w:name w:val="页脚 Char"/>
    <w:basedOn w:val="a0"/>
    <w:link w:val="a5"/>
    <w:uiPriority w:val="99"/>
    <w:qFormat/>
    <w:rsid w:val="00052F0B"/>
    <w:rPr>
      <w:kern w:val="2"/>
      <w:sz w:val="18"/>
      <w:szCs w:val="18"/>
    </w:rPr>
  </w:style>
  <w:style w:type="character" w:customStyle="1" w:styleId="Char1">
    <w:name w:val="页眉 Char"/>
    <w:basedOn w:val="a0"/>
    <w:link w:val="a6"/>
    <w:uiPriority w:val="99"/>
    <w:qFormat/>
    <w:rsid w:val="00052F0B"/>
    <w:rPr>
      <w:kern w:val="2"/>
      <w:sz w:val="18"/>
      <w:szCs w:val="18"/>
    </w:rPr>
  </w:style>
  <w:style w:type="paragraph" w:styleId="ab">
    <w:name w:val="List Paragraph"/>
    <w:basedOn w:val="a"/>
    <w:uiPriority w:val="34"/>
    <w:qFormat/>
    <w:rsid w:val="00052F0B"/>
    <w:pPr>
      <w:ind w:firstLineChars="200" w:firstLine="420"/>
    </w:pPr>
  </w:style>
  <w:style w:type="paragraph" w:styleId="ac">
    <w:name w:val="No Spacing"/>
    <w:uiPriority w:val="1"/>
    <w:qFormat/>
    <w:rsid w:val="00052F0B"/>
    <w:pPr>
      <w:widowControl w:val="0"/>
      <w:jc w:val="both"/>
    </w:pPr>
    <w:rPr>
      <w:kern w:val="2"/>
      <w:sz w:val="21"/>
      <w:szCs w:val="22"/>
    </w:rPr>
  </w:style>
  <w:style w:type="paragraph" w:customStyle="1" w:styleId="p0">
    <w:name w:val="p0"/>
    <w:basedOn w:val="a"/>
    <w:qFormat/>
    <w:rsid w:val="00052F0B"/>
    <w:pPr>
      <w:widowControl/>
      <w:spacing w:before="100" w:beforeAutospacing="1" w:after="100" w:afterAutospacing="1"/>
      <w:jc w:val="left"/>
    </w:pPr>
    <w:rPr>
      <w:rFonts w:ascii="宋体" w:hAnsi="宋体" w:cs="宋体"/>
      <w:kern w:val="0"/>
      <w:sz w:val="24"/>
    </w:rPr>
  </w:style>
  <w:style w:type="character" w:customStyle="1" w:styleId="jsdarkmodetext1">
    <w:name w:val="js_darkmode__text__1"/>
    <w:basedOn w:val="a0"/>
    <w:rsid w:val="00431CC0"/>
  </w:style>
  <w:style w:type="character" w:customStyle="1" w:styleId="jsdarkmodetext3">
    <w:name w:val="js_darkmode__text__3"/>
    <w:basedOn w:val="a0"/>
    <w:rsid w:val="00431CC0"/>
  </w:style>
</w:styles>
</file>

<file path=word/webSettings.xml><?xml version="1.0" encoding="utf-8"?>
<w:webSettings xmlns:r="http://schemas.openxmlformats.org/officeDocument/2006/relationships" xmlns:w="http://schemas.openxmlformats.org/wordprocessingml/2006/main">
  <w:divs>
    <w:div w:id="8367750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12</Pages>
  <Words>1166</Words>
  <Characters>6648</Characters>
  <Application>Microsoft Office Word</Application>
  <DocSecurity>0</DocSecurity>
  <Lines>55</Lines>
  <Paragraphs>15</Paragraphs>
  <ScaleCrop>false</ScaleCrop>
  <Company/>
  <LinksUpToDate>false</LinksUpToDate>
  <CharactersWithSpaces>7799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63</cp:revision>
  <cp:lastPrinted>2026-06-17T02:43:00Z</cp:lastPrinted>
  <dcterms:created xsi:type="dcterms:W3CDTF">2016-06-17T03:50:00Z</dcterms:created>
  <dcterms:modified xsi:type="dcterms:W3CDTF">2026-06-30T00:59:00Z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CD4EAD3C8CC64761B149CCC5B6A1F1C3_13</vt:lpwstr>
  </property>
  <property fmtid="{D5CDD505-2E9C-101B-9397-08002B2CF9AE}" pid="4" name="KSOTemplateDocerSaveRecord">
    <vt:lpwstr>eyJoZGlkIjoiMDU5MmM2MjUzMWZlMGI5OGQ4NDE0ZTZjNjE2NzY0NTIiLCJ1c2VySWQiOiIyNjg3NTk5OTMifQ==</vt:lpwstr>
  </property>
</Properties>
</file>